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6D242C" w:rsidP="003D7F06">
            <w:pPr>
              <w:tabs>
                <w:tab w:val="left" w:pos="2115"/>
              </w:tabs>
              <w:spacing w:line="280" w:lineRule="exact"/>
              <w:jc w:val="center"/>
              <w:rPr>
                <w:sz w:val="28"/>
              </w:rPr>
            </w:pPr>
            <w:r>
              <w:rPr>
                <w:sz w:val="28"/>
              </w:rPr>
              <w:t>11.04.2017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6D242C" w:rsidP="003D7F06">
            <w:pPr>
              <w:tabs>
                <w:tab w:val="left" w:pos="2602"/>
              </w:tabs>
              <w:spacing w:line="280" w:lineRule="exact"/>
              <w:jc w:val="center"/>
              <w:rPr>
                <w:sz w:val="28"/>
              </w:rPr>
            </w:pPr>
            <w:r>
              <w:rPr>
                <w:sz w:val="28"/>
              </w:rPr>
              <w:t>97</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Pr="009F4D7A" w:rsidRDefault="00E25446" w:rsidP="007E4E61">
      <w:pPr>
        <w:pStyle w:val="FR1"/>
        <w:snapToGrid w:val="0"/>
        <w:spacing w:before="0" w:line="240" w:lineRule="auto"/>
        <w:ind w:right="0"/>
        <w:jc w:val="center"/>
        <w:rPr>
          <w:b/>
          <w:sz w:val="28"/>
          <w:szCs w:val="28"/>
        </w:rPr>
      </w:pPr>
      <w:r w:rsidRPr="009F4D7A">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542314" w:rsidRPr="00542314">
        <w:rPr>
          <w:rStyle w:val="14"/>
          <w:rFonts w:ascii="Times New Roman" w:hAnsi="Times New Roman" w:cs="Times New Roman"/>
          <w:b/>
          <w:sz w:val="28"/>
          <w:szCs w:val="28"/>
        </w:rPr>
        <w:t>Перевод земель или земельных участков в составе</w:t>
      </w:r>
      <w:r w:rsidR="00542314" w:rsidRPr="00542314">
        <w:rPr>
          <w:rStyle w:val="17"/>
          <w:rFonts w:ascii="Times New Roman" w:hAnsi="Times New Roman" w:cs="Times New Roman"/>
          <w:b/>
          <w:sz w:val="28"/>
          <w:szCs w:val="28"/>
        </w:rPr>
        <w:t xml:space="preserve"> </w:t>
      </w:r>
      <w:r w:rsidR="00542314" w:rsidRPr="00542314">
        <w:rPr>
          <w:rStyle w:val="14"/>
          <w:rFonts w:ascii="Times New Roman" w:hAnsi="Times New Roman" w:cs="Times New Roman"/>
          <w:b/>
          <w:sz w:val="28"/>
          <w:szCs w:val="28"/>
        </w:rPr>
        <w:t>таких земель из одной категории в другую</w:t>
      </w:r>
      <w:r w:rsidRPr="007E4E61">
        <w:rPr>
          <w:rFonts w:ascii="Times New Roman" w:hAnsi="Times New Roman" w:cs="Times New Roman"/>
          <w:b/>
          <w:sz w:val="28"/>
          <w:szCs w:val="28"/>
        </w:rPr>
        <w:t>»</w:t>
      </w:r>
    </w:p>
    <w:p w:rsidR="00E25446" w:rsidRPr="008C3B14" w:rsidRDefault="00E25446" w:rsidP="008C3B14">
      <w:pPr>
        <w:spacing w:line="480" w:lineRule="exact"/>
        <w:jc w:val="center"/>
        <w:rPr>
          <w:b/>
          <w:sz w:val="48"/>
          <w:szCs w:val="48"/>
        </w:rPr>
      </w:pPr>
    </w:p>
    <w:p w:rsidR="00E25446" w:rsidRPr="00DA132E" w:rsidRDefault="00E25446" w:rsidP="009F4D7A">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9F4D7A" w:rsidRDefault="00E25446" w:rsidP="009F4D7A">
      <w:pPr>
        <w:pStyle w:val="FR1"/>
        <w:snapToGrid w:val="0"/>
        <w:spacing w:before="0" w:line="420" w:lineRule="exact"/>
        <w:ind w:right="0" w:firstLine="709"/>
        <w:rPr>
          <w:rFonts w:ascii="Times New Roman" w:hAnsi="Times New Roman" w:cs="Times New Roman"/>
          <w:sz w:val="28"/>
          <w:szCs w:val="28"/>
        </w:rPr>
      </w:pPr>
      <w:r w:rsidRPr="009F4D7A">
        <w:rPr>
          <w:rFonts w:ascii="Times New Roman" w:hAnsi="Times New Roman" w:cs="Times New Roman"/>
          <w:sz w:val="28"/>
          <w:szCs w:val="28"/>
        </w:rPr>
        <w:t>1. Утвердить административный регламент предоставления муниципальной услуги «</w:t>
      </w:r>
      <w:r w:rsidR="00542314" w:rsidRPr="00542314">
        <w:rPr>
          <w:rStyle w:val="14"/>
          <w:rFonts w:ascii="Times New Roman" w:hAnsi="Times New Roman" w:cs="Times New Roman"/>
          <w:sz w:val="28"/>
          <w:szCs w:val="28"/>
        </w:rPr>
        <w:t>Перевод земель или земельных участков в составе</w:t>
      </w:r>
      <w:r w:rsidR="00542314" w:rsidRPr="00542314">
        <w:rPr>
          <w:rStyle w:val="17"/>
          <w:rFonts w:ascii="Times New Roman" w:hAnsi="Times New Roman" w:cs="Times New Roman"/>
          <w:sz w:val="28"/>
          <w:szCs w:val="28"/>
        </w:rPr>
        <w:t xml:space="preserve"> </w:t>
      </w:r>
      <w:r w:rsidR="00542314" w:rsidRPr="00542314">
        <w:rPr>
          <w:rStyle w:val="14"/>
          <w:rFonts w:ascii="Times New Roman" w:hAnsi="Times New Roman" w:cs="Times New Roman"/>
          <w:sz w:val="28"/>
          <w:szCs w:val="28"/>
        </w:rPr>
        <w:t>таких земель из одной категории в другую</w:t>
      </w:r>
      <w:r w:rsidRPr="009F4D7A">
        <w:rPr>
          <w:rFonts w:ascii="Times New Roman" w:hAnsi="Times New Roman" w:cs="Times New Roman"/>
          <w:sz w:val="28"/>
          <w:szCs w:val="28"/>
        </w:rPr>
        <w:t>» (дале</w:t>
      </w:r>
      <w:r w:rsidR="00256151" w:rsidRPr="009F4D7A">
        <w:rPr>
          <w:rFonts w:ascii="Times New Roman" w:hAnsi="Times New Roman" w:cs="Times New Roman"/>
          <w:sz w:val="28"/>
          <w:szCs w:val="28"/>
        </w:rPr>
        <w:t>е — административный регламент)</w:t>
      </w:r>
      <w:r w:rsidRPr="009F4D7A">
        <w:rPr>
          <w:rFonts w:ascii="Times New Roman" w:hAnsi="Times New Roman" w:cs="Times New Roman"/>
          <w:sz w:val="28"/>
          <w:szCs w:val="28"/>
        </w:rPr>
        <w:t xml:space="preserve"> </w:t>
      </w:r>
      <w:r w:rsidR="00256151" w:rsidRPr="009F4D7A">
        <w:rPr>
          <w:rFonts w:ascii="Times New Roman" w:hAnsi="Times New Roman" w:cs="Times New Roman"/>
          <w:sz w:val="28"/>
          <w:szCs w:val="28"/>
        </w:rPr>
        <w:t>согласно приложению.</w:t>
      </w:r>
    </w:p>
    <w:p w:rsidR="00256151" w:rsidRDefault="009305C1" w:rsidP="009F4D7A">
      <w:pPr>
        <w:autoSpaceDE w:val="0"/>
        <w:snapToGrid w:val="0"/>
        <w:spacing w:line="420" w:lineRule="exact"/>
        <w:ind w:firstLine="709"/>
        <w:jc w:val="both"/>
        <w:rPr>
          <w:sz w:val="28"/>
          <w:szCs w:val="28"/>
        </w:rPr>
      </w:pPr>
      <w:r w:rsidRPr="009F4D7A">
        <w:rPr>
          <w:sz w:val="28"/>
          <w:szCs w:val="28"/>
        </w:rPr>
        <w:t>2</w:t>
      </w:r>
      <w:r w:rsidR="00256151" w:rsidRPr="009F4D7A">
        <w:rPr>
          <w:sz w:val="28"/>
          <w:szCs w:val="28"/>
        </w:rPr>
        <w:t>. Настоящее постановление вступает</w:t>
      </w:r>
      <w:r w:rsidR="00256151" w:rsidRPr="00301704">
        <w:rPr>
          <w:sz w:val="28"/>
          <w:szCs w:val="28"/>
        </w:rPr>
        <w:t xml:space="preserve"> в силу с момента опубликования в Бюллетене муниципальных нормативных правовых актов органов местного самоуправления </w:t>
      </w:r>
      <w:r w:rsidR="00256151" w:rsidRPr="00DE2D4D">
        <w:rPr>
          <w:sz w:val="28"/>
          <w:szCs w:val="28"/>
        </w:rPr>
        <w:t xml:space="preserve">Тужинского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9305C1" w:rsidP="009F4D7A">
      <w:pPr>
        <w:autoSpaceDE w:val="0"/>
        <w:snapToGrid w:val="0"/>
        <w:spacing w:line="420" w:lineRule="exact"/>
        <w:ind w:firstLine="709"/>
        <w:jc w:val="both"/>
        <w:rPr>
          <w:sz w:val="28"/>
          <w:szCs w:val="28"/>
        </w:rPr>
      </w:pPr>
      <w:r>
        <w:rPr>
          <w:sz w:val="28"/>
          <w:szCs w:val="28"/>
        </w:rPr>
        <w:t>3</w:t>
      </w:r>
      <w:r w:rsidR="00256151"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r w:rsidR="00256151" w:rsidRPr="00043524">
          <w:rPr>
            <w:rStyle w:val="a5"/>
            <w:sz w:val="28"/>
            <w:szCs w:val="28"/>
            <w:lang w:val="en-US"/>
          </w:rPr>
          <w:t>gosuslugi</w:t>
        </w:r>
        <w:r w:rsidR="00256151" w:rsidRPr="00043524">
          <w:rPr>
            <w:rStyle w:val="a5"/>
            <w:sz w:val="28"/>
            <w:szCs w:val="28"/>
          </w:rPr>
          <w:t>.</w:t>
        </w:r>
        <w:r w:rsidR="00256151" w:rsidRPr="00043524">
          <w:rPr>
            <w:rStyle w:val="a5"/>
            <w:sz w:val="28"/>
            <w:szCs w:val="28"/>
            <w:lang w:val="en-US"/>
          </w:rPr>
          <w:t>ru</w:t>
        </w:r>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2F1D8F" w:rsidP="002F1D8F">
            <w:pPr>
              <w:spacing w:line="280" w:lineRule="exact"/>
              <w:rPr>
                <w:sz w:val="28"/>
              </w:rPr>
            </w:pPr>
            <w:r>
              <w:rPr>
                <w:sz w:val="28"/>
              </w:rPr>
              <w:t>И.о. г</w:t>
            </w:r>
            <w:r w:rsidR="00E25446" w:rsidRPr="00776557">
              <w:rPr>
                <w:sz w:val="28"/>
              </w:rPr>
              <w:t>лав</w:t>
            </w:r>
            <w:r>
              <w:rPr>
                <w:sz w:val="28"/>
              </w:rPr>
              <w:t>ы</w:t>
            </w:r>
            <w:r w:rsidR="00E25446" w:rsidRPr="00776557">
              <w:rPr>
                <w:sz w:val="28"/>
              </w:rPr>
              <w:t xml:space="preserve"> Тужинского района</w:t>
            </w:r>
          </w:p>
        </w:tc>
        <w:tc>
          <w:tcPr>
            <w:tcW w:w="4925" w:type="dxa"/>
          </w:tcPr>
          <w:p w:rsidR="00E25446" w:rsidRPr="00776557" w:rsidRDefault="002F1D8F" w:rsidP="006D242C">
            <w:pPr>
              <w:spacing w:line="280" w:lineRule="exact"/>
              <w:rPr>
                <w:sz w:val="28"/>
              </w:rPr>
            </w:pPr>
            <w:r>
              <w:rPr>
                <w:sz w:val="28"/>
              </w:rPr>
              <w:t>Л</w:t>
            </w:r>
            <w:r w:rsidR="00E25446">
              <w:rPr>
                <w:sz w:val="28"/>
              </w:rPr>
              <w:t xml:space="preserve">.В. </w:t>
            </w:r>
            <w:r>
              <w:rPr>
                <w:sz w:val="28"/>
              </w:rPr>
              <w:t>Бледных</w:t>
            </w:r>
          </w:p>
        </w:tc>
      </w:tr>
    </w:tbl>
    <w:p w:rsidR="00FF1B88" w:rsidRDefault="00FF1B88" w:rsidP="00E25446">
      <w:pPr>
        <w:spacing w:line="360" w:lineRule="exact"/>
        <w:rPr>
          <w:sz w:val="36"/>
          <w:szCs w:val="36"/>
        </w:rPr>
      </w:pPr>
    </w:p>
    <w:p w:rsidR="00E93FDA" w:rsidRDefault="00E93FDA" w:rsidP="00E25446">
      <w:pPr>
        <w:spacing w:line="360" w:lineRule="exact"/>
        <w:rPr>
          <w:sz w:val="36"/>
          <w:szCs w:val="36"/>
        </w:rPr>
      </w:pPr>
    </w:p>
    <w:p w:rsidR="00E93FDA" w:rsidRDefault="00E93FDA" w:rsidP="00E25446">
      <w:pPr>
        <w:spacing w:line="360" w:lineRule="exact"/>
        <w:rPr>
          <w:sz w:val="36"/>
          <w:szCs w:val="36"/>
        </w:rPr>
      </w:pPr>
    </w:p>
    <w:p w:rsidR="00FD33BC" w:rsidRDefault="00FD33BC" w:rsidP="00E25446">
      <w:pPr>
        <w:jc w:val="both"/>
        <w:rPr>
          <w:sz w:val="28"/>
          <w:szCs w:val="28"/>
        </w:rPr>
      </w:pPr>
    </w:p>
    <w:p w:rsidR="009305C1" w:rsidRDefault="009305C1" w:rsidP="00E25446">
      <w:pPr>
        <w:jc w:val="both"/>
        <w:rPr>
          <w:sz w:val="28"/>
          <w:szCs w:val="28"/>
        </w:rPr>
      </w:pPr>
    </w:p>
    <w:p w:rsidR="00E93FDA" w:rsidRDefault="00E93FDA" w:rsidP="00E25446">
      <w:pPr>
        <w:jc w:val="both"/>
        <w:rPr>
          <w:sz w:val="28"/>
          <w:szCs w:val="28"/>
        </w:rPr>
      </w:pPr>
    </w:p>
    <w:p w:rsidR="003544CB" w:rsidRDefault="003544CB" w:rsidP="008C3B14">
      <w:pPr>
        <w:pStyle w:val="aa"/>
        <w:snapToGrid w:val="0"/>
        <w:ind w:left="5103"/>
        <w:rPr>
          <w:sz w:val="28"/>
          <w:szCs w:val="26"/>
        </w:rPr>
      </w:pPr>
      <w:r>
        <w:rPr>
          <w:sz w:val="28"/>
          <w:szCs w:val="26"/>
        </w:rPr>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Default="00E25446" w:rsidP="008C3B14">
      <w:pPr>
        <w:pStyle w:val="a1"/>
        <w:spacing w:after="0"/>
        <w:ind w:left="5103"/>
        <w:rPr>
          <w:rFonts w:eastAsia="Times New Roman"/>
          <w:sz w:val="28"/>
          <w:szCs w:val="28"/>
        </w:rPr>
      </w:pPr>
      <w:r w:rsidRPr="008C3B14">
        <w:rPr>
          <w:rFonts w:eastAsia="Times New Roman"/>
          <w:sz w:val="28"/>
          <w:szCs w:val="28"/>
        </w:rPr>
        <w:t xml:space="preserve">от </w:t>
      </w:r>
      <w:r w:rsidR="006D242C">
        <w:rPr>
          <w:rFonts w:eastAsia="Times New Roman"/>
          <w:sz w:val="28"/>
          <w:szCs w:val="28"/>
        </w:rPr>
        <w:t>11.04.2017</w:t>
      </w:r>
      <w:r w:rsidR="00FD4927">
        <w:rPr>
          <w:rFonts w:eastAsia="Times New Roman"/>
          <w:sz w:val="28"/>
          <w:szCs w:val="28"/>
        </w:rPr>
        <w:t xml:space="preserve"> </w:t>
      </w:r>
      <w:r w:rsidRPr="008C3B14">
        <w:rPr>
          <w:rFonts w:eastAsia="Times New Roman"/>
          <w:sz w:val="28"/>
          <w:szCs w:val="28"/>
        </w:rPr>
        <w:t xml:space="preserve">№ </w:t>
      </w:r>
      <w:r w:rsidR="006D242C">
        <w:rPr>
          <w:rFonts w:eastAsia="Times New Roman"/>
          <w:sz w:val="28"/>
          <w:szCs w:val="28"/>
        </w:rPr>
        <w:t>97</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E93FDA" w:rsidRPr="00E93FDA">
        <w:rPr>
          <w:rStyle w:val="14"/>
          <w:rFonts w:ascii="Times New Roman" w:hAnsi="Times New Roman" w:cs="Times New Roman"/>
          <w:b/>
          <w:sz w:val="28"/>
          <w:szCs w:val="28"/>
        </w:rPr>
        <w:t>Перевод земель или земельных участков в составе</w:t>
      </w:r>
      <w:r w:rsidR="00E93FDA" w:rsidRPr="00E93FDA">
        <w:rPr>
          <w:rStyle w:val="17"/>
          <w:rFonts w:ascii="Times New Roman" w:hAnsi="Times New Roman" w:cs="Times New Roman"/>
          <w:b/>
          <w:sz w:val="28"/>
          <w:szCs w:val="28"/>
        </w:rPr>
        <w:t xml:space="preserve"> </w:t>
      </w:r>
      <w:r w:rsidR="00E93FDA" w:rsidRPr="00E93FDA">
        <w:rPr>
          <w:rStyle w:val="14"/>
          <w:rFonts w:ascii="Times New Roman" w:hAnsi="Times New Roman" w:cs="Times New Roman"/>
          <w:b/>
          <w:sz w:val="28"/>
          <w:szCs w:val="28"/>
        </w:rPr>
        <w:t>таких земель из одной категории в другую</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E93FDA" w:rsidRPr="00E93FDA">
        <w:rPr>
          <w:rStyle w:val="14"/>
          <w:rFonts w:ascii="Times New Roman" w:hAnsi="Times New Roman" w:cs="Times New Roman"/>
          <w:sz w:val="28"/>
          <w:szCs w:val="28"/>
        </w:rPr>
        <w:t>Перевод земель или земельных участков в составе</w:t>
      </w:r>
      <w:r w:rsidR="00E93FDA" w:rsidRPr="00E93FDA">
        <w:rPr>
          <w:rStyle w:val="17"/>
          <w:rFonts w:ascii="Times New Roman" w:hAnsi="Times New Roman" w:cs="Times New Roman"/>
          <w:sz w:val="28"/>
          <w:szCs w:val="28"/>
        </w:rPr>
        <w:t xml:space="preserve"> </w:t>
      </w:r>
      <w:r w:rsidR="00E93FDA" w:rsidRPr="00E93FDA">
        <w:rPr>
          <w:rStyle w:val="14"/>
          <w:rFonts w:ascii="Times New Roman" w:hAnsi="Times New Roman" w:cs="Times New Roman"/>
          <w:sz w:val="28"/>
          <w:szCs w:val="28"/>
        </w:rPr>
        <w:t>таких земель из одной категории в другую</w:t>
      </w:r>
      <w:r w:rsidRPr="008E727F">
        <w:rPr>
          <w:rFonts w:eastAsia="Calibri"/>
          <w:sz w:val="28"/>
          <w:szCs w:val="28"/>
          <w:lang w:eastAsia="en-US"/>
        </w:rPr>
        <w:t>» (далее – Административный регламент) определяет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4B33B3">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2811B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6D1E05" w:rsidRPr="00481FBC" w:rsidRDefault="006D1E05" w:rsidP="006D1E05">
      <w:pPr>
        <w:autoSpaceDE w:val="0"/>
        <w:autoSpaceDN w:val="0"/>
        <w:adjustRightInd w:val="0"/>
        <w:spacing w:line="360" w:lineRule="exact"/>
        <w:ind w:firstLine="709"/>
        <w:jc w:val="both"/>
        <w:rPr>
          <w:bCs/>
          <w:sz w:val="28"/>
          <w:szCs w:val="28"/>
          <w:lang w:eastAsia="ru-RU"/>
        </w:rPr>
      </w:pPr>
      <w:r w:rsidRPr="009C7B45">
        <w:rPr>
          <w:sz w:val="28"/>
          <w:szCs w:val="28"/>
        </w:rPr>
        <w:t xml:space="preserve">Заявителями являются </w:t>
      </w:r>
      <w:r w:rsidRPr="006F67B9">
        <w:rPr>
          <w:sz w:val="28"/>
          <w:szCs w:val="28"/>
        </w:rPr>
        <w:t>юридические лица, физические лица, обратившиеся</w:t>
      </w:r>
      <w:r>
        <w:rPr>
          <w:sz w:val="28"/>
          <w:szCs w:val="28"/>
        </w:rPr>
        <w:t xml:space="preserve"> с</w:t>
      </w:r>
      <w:r w:rsidRPr="00481FBC">
        <w:rPr>
          <w:bCs/>
          <w:sz w:val="28"/>
          <w:szCs w:val="28"/>
          <w:lang w:eastAsia="ru-RU"/>
        </w:rPr>
        <w:t xml:space="preserve"> </w:t>
      </w:r>
      <w:r>
        <w:rPr>
          <w:bCs/>
          <w:sz w:val="28"/>
          <w:szCs w:val="28"/>
          <w:lang w:eastAsia="ru-RU"/>
        </w:rPr>
        <w:t>заявлением</w:t>
      </w:r>
      <w:r w:rsidRPr="00481FBC">
        <w:rPr>
          <w:bCs/>
          <w:sz w:val="28"/>
          <w:szCs w:val="28"/>
          <w:lang w:eastAsia="ru-RU"/>
        </w:rPr>
        <w:t xml:space="preserve"> о предоставлении муниципальной услуги, в письменной или электронной форме (далее – заявлением).</w:t>
      </w:r>
    </w:p>
    <w:p w:rsidR="006D1E05" w:rsidRPr="00C57ABB" w:rsidRDefault="006D1E05" w:rsidP="006D1E05">
      <w:pPr>
        <w:autoSpaceDE w:val="0"/>
        <w:autoSpaceDN w:val="0"/>
        <w:adjustRightInd w:val="0"/>
        <w:spacing w:line="360" w:lineRule="exact"/>
        <w:ind w:firstLine="709"/>
        <w:jc w:val="both"/>
        <w:rPr>
          <w:sz w:val="28"/>
          <w:szCs w:val="28"/>
          <w:lang w:eastAsia="ru-RU"/>
        </w:rPr>
      </w:pPr>
      <w:r w:rsidRPr="00C57ABB">
        <w:rPr>
          <w:sz w:val="28"/>
          <w:szCs w:val="28"/>
          <w:lang w:eastAsia="ru-RU"/>
        </w:rPr>
        <w:t xml:space="preserve">От имени физических лиц заявления о предоставлении </w:t>
      </w:r>
      <w:r>
        <w:rPr>
          <w:sz w:val="28"/>
          <w:szCs w:val="28"/>
          <w:lang w:eastAsia="ru-RU"/>
        </w:rPr>
        <w:t>муниципальной</w:t>
      </w:r>
      <w:r w:rsidRPr="00C57ABB">
        <w:rPr>
          <w:sz w:val="28"/>
          <w:szCs w:val="28"/>
          <w:lang w:eastAsia="ru-RU"/>
        </w:rPr>
        <w:t xml:space="preserve"> </w:t>
      </w:r>
      <w:r w:rsidRPr="00C57ABB">
        <w:rPr>
          <w:sz w:val="28"/>
          <w:szCs w:val="28"/>
          <w:lang w:eastAsia="ru-RU"/>
        </w:rPr>
        <w:lastRenderedPageBreak/>
        <w:t>услуги могут подавать представители, действующие в силу полномочий, основанных на доверенности, договоре или законе.</w:t>
      </w:r>
    </w:p>
    <w:p w:rsidR="006D1E05" w:rsidRPr="00C57ABB" w:rsidRDefault="006D1E05" w:rsidP="006D1E05">
      <w:pPr>
        <w:autoSpaceDE w:val="0"/>
        <w:autoSpaceDN w:val="0"/>
        <w:adjustRightInd w:val="0"/>
        <w:spacing w:line="360" w:lineRule="exact"/>
        <w:ind w:firstLine="709"/>
        <w:jc w:val="both"/>
        <w:rPr>
          <w:sz w:val="28"/>
          <w:szCs w:val="28"/>
          <w:lang w:eastAsia="ru-RU"/>
        </w:rPr>
      </w:pPr>
      <w:r w:rsidRPr="00C57ABB">
        <w:rPr>
          <w:sz w:val="28"/>
          <w:szCs w:val="28"/>
          <w:lang w:eastAsia="ru-RU"/>
        </w:rPr>
        <w:t xml:space="preserve">От имени юридических лиц в качестве потребителей </w:t>
      </w:r>
      <w:r>
        <w:rPr>
          <w:sz w:val="28"/>
          <w:szCs w:val="28"/>
          <w:lang w:eastAsia="ru-RU"/>
        </w:rPr>
        <w:t xml:space="preserve">муниципальной </w:t>
      </w:r>
      <w:r w:rsidRPr="00C57ABB">
        <w:rPr>
          <w:sz w:val="28"/>
          <w:szCs w:val="28"/>
          <w:lang w:eastAsia="ru-RU"/>
        </w:rPr>
        <w:t>услуги могут выступать:</w:t>
      </w:r>
    </w:p>
    <w:p w:rsidR="006D1E05" w:rsidRPr="00C57ABB" w:rsidRDefault="006D1E05" w:rsidP="006D1E05">
      <w:pPr>
        <w:autoSpaceDE w:val="0"/>
        <w:autoSpaceDN w:val="0"/>
        <w:adjustRightInd w:val="0"/>
        <w:spacing w:line="360" w:lineRule="exact"/>
        <w:ind w:firstLine="709"/>
        <w:jc w:val="both"/>
        <w:rPr>
          <w:sz w:val="28"/>
          <w:szCs w:val="28"/>
          <w:lang w:eastAsia="ru-RU"/>
        </w:rPr>
      </w:pPr>
      <w:r w:rsidRPr="00C57ABB">
        <w:rPr>
          <w:sz w:val="28"/>
          <w:szCs w:val="28"/>
          <w:lang w:eastAsia="ru-RU"/>
        </w:rPr>
        <w:t>лица, действующие в соответствии с законом, иными правовыми актами и учредительными документами без доверенности;</w:t>
      </w:r>
    </w:p>
    <w:p w:rsidR="006D1E05" w:rsidRPr="00C57ABB" w:rsidRDefault="006D1E05" w:rsidP="006D1E05">
      <w:pPr>
        <w:autoSpaceDE w:val="0"/>
        <w:autoSpaceDN w:val="0"/>
        <w:adjustRightInd w:val="0"/>
        <w:spacing w:line="360" w:lineRule="exact"/>
        <w:ind w:firstLine="709"/>
        <w:jc w:val="both"/>
        <w:rPr>
          <w:sz w:val="28"/>
          <w:szCs w:val="28"/>
          <w:lang w:eastAsia="ru-RU"/>
        </w:rPr>
      </w:pPr>
      <w:r w:rsidRPr="00C57ABB">
        <w:rPr>
          <w:sz w:val="28"/>
          <w:szCs w:val="28"/>
          <w:lang w:eastAsia="ru-RU"/>
        </w:rPr>
        <w:t>представители в силу полномочий, основанных на доверенности или договоре.</w:t>
      </w:r>
    </w:p>
    <w:p w:rsidR="00D83B82" w:rsidRPr="000F159C" w:rsidRDefault="00DA22E1" w:rsidP="004B33B3">
      <w:pPr>
        <w:autoSpaceDE w:val="0"/>
        <w:autoSpaceDN w:val="0"/>
        <w:adjustRightInd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lastRenderedPageBreak/>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F8528C" w:rsidRPr="00542314">
        <w:rPr>
          <w:rStyle w:val="14"/>
          <w:rFonts w:ascii="Times New Roman" w:hAnsi="Times New Roman" w:cs="Times New Roman"/>
          <w:sz w:val="28"/>
          <w:szCs w:val="28"/>
        </w:rPr>
        <w:t>Перевод земель или земельных участков в составе</w:t>
      </w:r>
      <w:r w:rsidR="00F8528C" w:rsidRPr="00542314">
        <w:rPr>
          <w:rStyle w:val="17"/>
          <w:rFonts w:ascii="Times New Roman" w:hAnsi="Times New Roman" w:cs="Times New Roman"/>
          <w:sz w:val="28"/>
          <w:szCs w:val="28"/>
        </w:rPr>
        <w:t xml:space="preserve"> </w:t>
      </w:r>
      <w:r w:rsidR="00F8528C" w:rsidRPr="00542314">
        <w:rPr>
          <w:rStyle w:val="14"/>
          <w:rFonts w:ascii="Times New Roman" w:hAnsi="Times New Roman" w:cs="Times New Roman"/>
          <w:sz w:val="28"/>
          <w:szCs w:val="28"/>
        </w:rPr>
        <w:t>таких земель из одной категории в другую</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C04E61">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7064FE" w:rsidRPr="00C7041D" w:rsidRDefault="007064FE" w:rsidP="007064FE">
      <w:pPr>
        <w:autoSpaceDE w:val="0"/>
        <w:autoSpaceDN w:val="0"/>
        <w:adjustRightInd w:val="0"/>
        <w:spacing w:line="360" w:lineRule="exact"/>
        <w:ind w:firstLine="709"/>
        <w:jc w:val="both"/>
        <w:rPr>
          <w:sz w:val="28"/>
        </w:rPr>
      </w:pPr>
      <w:r w:rsidRPr="00C7041D">
        <w:rPr>
          <w:sz w:val="28"/>
        </w:rPr>
        <w:t>акт о переводе земель или земельных участков в составе таких земель из одной категории в другую;</w:t>
      </w:r>
    </w:p>
    <w:p w:rsidR="007064FE" w:rsidRPr="00C7041D" w:rsidRDefault="007064FE" w:rsidP="007064FE">
      <w:pPr>
        <w:autoSpaceDE w:val="0"/>
        <w:autoSpaceDN w:val="0"/>
        <w:adjustRightInd w:val="0"/>
        <w:spacing w:line="360" w:lineRule="exact"/>
        <w:ind w:firstLine="709"/>
        <w:jc w:val="both"/>
        <w:rPr>
          <w:sz w:val="28"/>
        </w:rPr>
      </w:pPr>
      <w:r w:rsidRPr="00C7041D">
        <w:rPr>
          <w:sz w:val="28"/>
        </w:rPr>
        <w:t>отказ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w:t>
      </w:r>
    </w:p>
    <w:p w:rsidR="007064FE" w:rsidRDefault="007064FE" w:rsidP="007064FE">
      <w:pPr>
        <w:autoSpaceDE w:val="0"/>
        <w:autoSpaceDN w:val="0"/>
        <w:adjustRightInd w:val="0"/>
        <w:spacing w:line="360" w:lineRule="exact"/>
        <w:ind w:firstLine="709"/>
        <w:jc w:val="both"/>
        <w:rPr>
          <w:b/>
          <w:sz w:val="28"/>
          <w:szCs w:val="28"/>
        </w:rPr>
      </w:pPr>
      <w:r w:rsidRPr="00C7041D">
        <w:rPr>
          <w:sz w:val="28"/>
        </w:rPr>
        <w:lastRenderedPageBreak/>
        <w:t>отказ в переводе земель или земельных участков в составе таких земель из одной категории в другую.</w:t>
      </w:r>
    </w:p>
    <w:p w:rsidR="00FE56EF" w:rsidRPr="00FE56EF" w:rsidRDefault="00FE56EF" w:rsidP="002811B0">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7064FE" w:rsidRPr="00481FBC" w:rsidRDefault="007064FE" w:rsidP="007064FE">
      <w:pPr>
        <w:autoSpaceDE w:val="0"/>
        <w:autoSpaceDN w:val="0"/>
        <w:adjustRightInd w:val="0"/>
        <w:spacing w:line="360" w:lineRule="exact"/>
        <w:ind w:firstLine="709"/>
        <w:jc w:val="both"/>
        <w:rPr>
          <w:rFonts w:eastAsia="Times New Roman"/>
          <w:sz w:val="28"/>
          <w:szCs w:val="28"/>
          <w:lang w:eastAsia="ru-RU"/>
        </w:rPr>
      </w:pPr>
      <w:r w:rsidRPr="00481FBC">
        <w:rPr>
          <w:rFonts w:eastAsia="Times New Roman"/>
          <w:sz w:val="28"/>
          <w:szCs w:val="28"/>
          <w:lang w:eastAsia="ru-RU"/>
        </w:rPr>
        <w:t xml:space="preserve">Максимальный срок предоставления муниципальной услуги </w:t>
      </w:r>
      <w:r>
        <w:rPr>
          <w:rFonts w:eastAsia="Times New Roman"/>
          <w:sz w:val="28"/>
          <w:szCs w:val="28"/>
          <w:lang w:eastAsia="ru-RU"/>
        </w:rPr>
        <w:t xml:space="preserve">не должен превышать </w:t>
      </w:r>
      <w:r w:rsidRPr="00BD68BD">
        <w:rPr>
          <w:rFonts w:eastAsia="Times New Roman"/>
          <w:sz w:val="28"/>
          <w:szCs w:val="28"/>
          <w:lang w:eastAsia="ru-RU"/>
        </w:rPr>
        <w:t>двухмесячный срок со дня поступления ходатайства</w:t>
      </w:r>
      <w:r w:rsidRPr="00481FBC">
        <w:rPr>
          <w:rFonts w:eastAsia="Times New Roman"/>
          <w:sz w:val="28"/>
          <w:szCs w:val="28"/>
          <w:lang w:eastAsia="ru-RU"/>
        </w:rPr>
        <w:t>.</w:t>
      </w:r>
    </w:p>
    <w:p w:rsidR="00D1728D" w:rsidRPr="00D1728D" w:rsidRDefault="00D1728D" w:rsidP="00C04E61">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кадастр</w:t>
      </w:r>
      <w:r w:rsidR="00393499">
        <w:rPr>
          <w:sz w:val="28"/>
          <w:szCs w:val="28"/>
        </w:rPr>
        <w:t>овой</w:t>
      </w:r>
      <w:r w:rsidRPr="00B17803">
        <w:rPr>
          <w:sz w:val="28"/>
          <w:szCs w:val="28"/>
        </w:rPr>
        <w:t xml:space="preserve"> </w:t>
      </w:r>
      <w:r w:rsidR="00393499">
        <w:rPr>
          <w:sz w:val="28"/>
          <w:szCs w:val="28"/>
        </w:rPr>
        <w:t>деятельности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7064FE" w:rsidRDefault="007064FE" w:rsidP="007064FE">
      <w:pPr>
        <w:autoSpaceDE w:val="0"/>
        <w:autoSpaceDN w:val="0"/>
        <w:adjustRightInd w:val="0"/>
        <w:spacing w:line="360" w:lineRule="exact"/>
        <w:ind w:firstLine="709"/>
        <w:jc w:val="both"/>
        <w:rPr>
          <w:sz w:val="28"/>
          <w:szCs w:val="28"/>
        </w:rPr>
      </w:pPr>
      <w:r w:rsidRPr="00BD68BD">
        <w:rPr>
          <w:sz w:val="28"/>
          <w:szCs w:val="28"/>
        </w:rPr>
        <w:t>Федеральны</w:t>
      </w:r>
      <w:r>
        <w:rPr>
          <w:sz w:val="28"/>
          <w:szCs w:val="28"/>
        </w:rPr>
        <w:t>м</w:t>
      </w:r>
      <w:r w:rsidRPr="00BD68BD">
        <w:rPr>
          <w:sz w:val="28"/>
          <w:szCs w:val="28"/>
        </w:rPr>
        <w:t xml:space="preserve"> закон</w:t>
      </w:r>
      <w:r>
        <w:rPr>
          <w:sz w:val="28"/>
          <w:szCs w:val="28"/>
        </w:rPr>
        <w:t>ом</w:t>
      </w:r>
      <w:r w:rsidRPr="00BD68BD">
        <w:rPr>
          <w:sz w:val="28"/>
          <w:szCs w:val="28"/>
        </w:rPr>
        <w:t xml:space="preserve"> от 21.12.2004 </w:t>
      </w:r>
      <w:r>
        <w:rPr>
          <w:sz w:val="28"/>
          <w:szCs w:val="28"/>
        </w:rPr>
        <w:t>№</w:t>
      </w:r>
      <w:r w:rsidRPr="00BD68BD">
        <w:rPr>
          <w:sz w:val="28"/>
          <w:szCs w:val="28"/>
        </w:rPr>
        <w:t xml:space="preserve"> 172-ФЗ </w:t>
      </w:r>
      <w:r>
        <w:rPr>
          <w:sz w:val="28"/>
          <w:szCs w:val="28"/>
        </w:rPr>
        <w:t>«</w:t>
      </w:r>
      <w:r w:rsidRPr="00BD68BD">
        <w:rPr>
          <w:sz w:val="28"/>
          <w:szCs w:val="28"/>
        </w:rPr>
        <w:t>О переводе земель или земельных участков из одной категории в другую</w:t>
      </w:r>
      <w:r>
        <w:rPr>
          <w:sz w:val="28"/>
          <w:szCs w:val="28"/>
        </w:rPr>
        <w:t>»</w:t>
      </w:r>
      <w:r w:rsidRPr="00BD68BD">
        <w:rPr>
          <w:sz w:val="28"/>
          <w:szCs w:val="28"/>
        </w:rPr>
        <w:t xml:space="preserve"> (далее - Закон) (Собрание законодательства Российской Федерации, 27.12.2004, </w:t>
      </w:r>
      <w:r>
        <w:rPr>
          <w:sz w:val="28"/>
          <w:szCs w:val="28"/>
        </w:rPr>
        <w:t>№</w:t>
      </w:r>
      <w:r w:rsidRPr="00BD68BD">
        <w:rPr>
          <w:sz w:val="28"/>
          <w:szCs w:val="28"/>
        </w:rPr>
        <w:t xml:space="preserve"> 52, статья 5276);</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0F1C0A">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83B82" w:rsidRPr="000F159C" w:rsidRDefault="00D83B82" w:rsidP="000F1C0A">
      <w:pPr>
        <w:pStyle w:val="a1"/>
        <w:spacing w:after="0" w:line="360" w:lineRule="exact"/>
        <w:ind w:firstLine="709"/>
        <w:jc w:val="both"/>
        <w:rPr>
          <w:color w:val="000000"/>
          <w:sz w:val="28"/>
          <w:szCs w:val="28"/>
        </w:rPr>
      </w:pPr>
      <w:r w:rsidRPr="000F159C">
        <w:rPr>
          <w:color w:val="000000"/>
          <w:sz w:val="28"/>
          <w:szCs w:val="28"/>
        </w:rPr>
        <w:lastRenderedPageBreak/>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EC75F2">
      <w:pPr>
        <w:autoSpaceDE w:val="0"/>
        <w:autoSpaceDN w:val="0"/>
        <w:adjustRightInd w:val="0"/>
        <w:spacing w:line="36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064FE" w:rsidRPr="006051CC" w:rsidRDefault="007064FE" w:rsidP="007064FE">
      <w:pPr>
        <w:autoSpaceDE w:val="0"/>
        <w:autoSpaceDN w:val="0"/>
        <w:adjustRightInd w:val="0"/>
        <w:spacing w:line="360" w:lineRule="exact"/>
        <w:ind w:firstLine="709"/>
        <w:jc w:val="both"/>
        <w:rPr>
          <w:sz w:val="28"/>
          <w:szCs w:val="28"/>
        </w:rPr>
      </w:pPr>
      <w:r w:rsidRPr="006051CC">
        <w:rPr>
          <w:sz w:val="28"/>
          <w:szCs w:val="28"/>
        </w:rPr>
        <w:t>ходатайство;</w:t>
      </w:r>
    </w:p>
    <w:p w:rsidR="007064FE" w:rsidRPr="006051CC" w:rsidRDefault="007064FE" w:rsidP="007064FE">
      <w:pPr>
        <w:autoSpaceDE w:val="0"/>
        <w:autoSpaceDN w:val="0"/>
        <w:adjustRightInd w:val="0"/>
        <w:spacing w:line="360" w:lineRule="exact"/>
        <w:ind w:firstLine="709"/>
        <w:jc w:val="both"/>
        <w:rPr>
          <w:sz w:val="28"/>
          <w:szCs w:val="28"/>
        </w:rPr>
      </w:pPr>
      <w:r w:rsidRPr="006051CC">
        <w:rPr>
          <w:sz w:val="28"/>
          <w:szCs w:val="28"/>
        </w:rPr>
        <w:t>копия документа, удостоверяющего личность заявителя - физического лица;</w:t>
      </w:r>
    </w:p>
    <w:p w:rsidR="007064FE" w:rsidRPr="006051CC" w:rsidRDefault="007064FE" w:rsidP="007064FE">
      <w:pPr>
        <w:autoSpaceDE w:val="0"/>
        <w:autoSpaceDN w:val="0"/>
        <w:adjustRightInd w:val="0"/>
        <w:spacing w:line="360" w:lineRule="exact"/>
        <w:ind w:firstLine="709"/>
        <w:jc w:val="both"/>
        <w:rPr>
          <w:sz w:val="28"/>
          <w:szCs w:val="28"/>
        </w:rPr>
      </w:pPr>
      <w:r w:rsidRPr="006051CC">
        <w:rPr>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064FE" w:rsidRPr="006051CC" w:rsidRDefault="007064FE" w:rsidP="007064FE">
      <w:pPr>
        <w:autoSpaceDE w:val="0"/>
        <w:autoSpaceDN w:val="0"/>
        <w:adjustRightInd w:val="0"/>
        <w:spacing w:line="360" w:lineRule="exact"/>
        <w:ind w:firstLine="709"/>
        <w:jc w:val="both"/>
        <w:rPr>
          <w:sz w:val="28"/>
          <w:szCs w:val="28"/>
        </w:rPr>
      </w:pPr>
      <w:r w:rsidRPr="006051CC">
        <w:rPr>
          <w:sz w:val="28"/>
          <w:szCs w:val="28"/>
        </w:rPr>
        <w:t>В ходатайстве указываются:</w:t>
      </w:r>
    </w:p>
    <w:p w:rsidR="007064FE" w:rsidRPr="006051CC" w:rsidRDefault="007064FE" w:rsidP="007064FE">
      <w:pPr>
        <w:autoSpaceDE w:val="0"/>
        <w:autoSpaceDN w:val="0"/>
        <w:adjustRightInd w:val="0"/>
        <w:spacing w:line="360" w:lineRule="exact"/>
        <w:ind w:firstLine="709"/>
        <w:jc w:val="both"/>
        <w:rPr>
          <w:sz w:val="28"/>
          <w:szCs w:val="28"/>
        </w:rPr>
      </w:pPr>
      <w:r w:rsidRPr="006051CC">
        <w:rPr>
          <w:sz w:val="28"/>
          <w:szCs w:val="28"/>
        </w:rPr>
        <w:t>кадастровый номер земельного участка;</w:t>
      </w:r>
    </w:p>
    <w:p w:rsidR="007064FE" w:rsidRPr="006051CC" w:rsidRDefault="007064FE" w:rsidP="007064FE">
      <w:pPr>
        <w:autoSpaceDE w:val="0"/>
        <w:autoSpaceDN w:val="0"/>
        <w:adjustRightInd w:val="0"/>
        <w:spacing w:line="360" w:lineRule="exact"/>
        <w:ind w:firstLine="709"/>
        <w:jc w:val="both"/>
        <w:rPr>
          <w:sz w:val="28"/>
          <w:szCs w:val="28"/>
        </w:rPr>
      </w:pPr>
      <w:r w:rsidRPr="006051CC">
        <w:rPr>
          <w:sz w:val="28"/>
          <w:szCs w:val="28"/>
        </w:rPr>
        <w:t>категория земель, в состав которых входит земельный участок, и категория земель, перевод в состав которых предполагается осуществить;</w:t>
      </w:r>
    </w:p>
    <w:p w:rsidR="007064FE" w:rsidRPr="006051CC" w:rsidRDefault="007064FE" w:rsidP="007064FE">
      <w:pPr>
        <w:autoSpaceDE w:val="0"/>
        <w:autoSpaceDN w:val="0"/>
        <w:adjustRightInd w:val="0"/>
        <w:spacing w:line="360" w:lineRule="exact"/>
        <w:ind w:firstLine="709"/>
        <w:jc w:val="both"/>
        <w:rPr>
          <w:sz w:val="28"/>
          <w:szCs w:val="28"/>
        </w:rPr>
      </w:pPr>
      <w:r w:rsidRPr="006051CC">
        <w:rPr>
          <w:sz w:val="28"/>
          <w:szCs w:val="28"/>
        </w:rPr>
        <w:t>обоснование перевода земельного участка из состава земель одной категории в другую;</w:t>
      </w:r>
    </w:p>
    <w:p w:rsidR="007064FE" w:rsidRPr="006051CC" w:rsidRDefault="007064FE" w:rsidP="007064FE">
      <w:pPr>
        <w:autoSpaceDE w:val="0"/>
        <w:autoSpaceDN w:val="0"/>
        <w:adjustRightInd w:val="0"/>
        <w:spacing w:line="360" w:lineRule="exact"/>
        <w:ind w:firstLine="709"/>
        <w:jc w:val="both"/>
        <w:rPr>
          <w:sz w:val="28"/>
          <w:szCs w:val="28"/>
        </w:rPr>
      </w:pPr>
      <w:r w:rsidRPr="006051CC">
        <w:rPr>
          <w:sz w:val="28"/>
          <w:szCs w:val="28"/>
        </w:rPr>
        <w:t>права на земельный участок.</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7064FE" w:rsidRPr="001B6CBD" w:rsidRDefault="007064FE" w:rsidP="007064FE">
      <w:pPr>
        <w:autoSpaceDE w:val="0"/>
        <w:autoSpaceDN w:val="0"/>
        <w:adjustRightInd w:val="0"/>
        <w:spacing w:line="360" w:lineRule="exact"/>
        <w:ind w:firstLine="709"/>
        <w:jc w:val="both"/>
        <w:rPr>
          <w:sz w:val="28"/>
          <w:szCs w:val="28"/>
          <w:lang w:eastAsia="ru-RU"/>
        </w:rPr>
      </w:pPr>
      <w:r w:rsidRPr="001B6CBD">
        <w:rPr>
          <w:sz w:val="28"/>
          <w:szCs w:val="28"/>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7064FE" w:rsidRPr="001B6CBD" w:rsidRDefault="007064FE" w:rsidP="007064FE">
      <w:pPr>
        <w:autoSpaceDE w:val="0"/>
        <w:autoSpaceDN w:val="0"/>
        <w:adjustRightInd w:val="0"/>
        <w:spacing w:line="360" w:lineRule="exact"/>
        <w:ind w:firstLine="709"/>
        <w:jc w:val="both"/>
        <w:rPr>
          <w:sz w:val="28"/>
          <w:szCs w:val="28"/>
          <w:lang w:eastAsia="ru-RU"/>
        </w:rPr>
      </w:pPr>
      <w:r w:rsidRPr="001B6CBD">
        <w:rPr>
          <w:sz w:val="28"/>
          <w:szCs w:val="28"/>
          <w:lang w:eastAsia="ru-RU"/>
        </w:rPr>
        <w:t xml:space="preserve">выписка из </w:t>
      </w:r>
      <w:r w:rsidR="006C5C3F">
        <w:rPr>
          <w:sz w:val="28"/>
          <w:szCs w:val="28"/>
          <w:lang w:eastAsia="ru-RU"/>
        </w:rPr>
        <w:t xml:space="preserve">Единого </w:t>
      </w:r>
      <w:r w:rsidRPr="001B6CBD">
        <w:rPr>
          <w:sz w:val="28"/>
          <w:szCs w:val="28"/>
          <w:lang w:eastAsia="ru-RU"/>
        </w:rPr>
        <w:t xml:space="preserve">государственного </w:t>
      </w:r>
      <w:r w:rsidR="006C5C3F">
        <w:rPr>
          <w:sz w:val="28"/>
          <w:szCs w:val="28"/>
          <w:lang w:eastAsia="ru-RU"/>
        </w:rPr>
        <w:t>реестра</w:t>
      </w:r>
      <w:r w:rsidRPr="001B6CBD">
        <w:rPr>
          <w:sz w:val="28"/>
          <w:szCs w:val="28"/>
          <w:lang w:eastAsia="ru-RU"/>
        </w:rPr>
        <w:t xml:space="preserve"> недвижимости </w:t>
      </w:r>
      <w:r w:rsidR="006C5C3F">
        <w:rPr>
          <w:sz w:val="28"/>
          <w:szCs w:val="28"/>
          <w:lang w:eastAsia="ru-RU"/>
        </w:rPr>
        <w:t>на</w:t>
      </w:r>
      <w:r w:rsidRPr="001B6CBD">
        <w:rPr>
          <w:sz w:val="28"/>
          <w:szCs w:val="28"/>
          <w:lang w:eastAsia="ru-RU"/>
        </w:rPr>
        <w:t xml:space="preserve"> земельн</w:t>
      </w:r>
      <w:r w:rsidR="006C5C3F">
        <w:rPr>
          <w:sz w:val="28"/>
          <w:szCs w:val="28"/>
          <w:lang w:eastAsia="ru-RU"/>
        </w:rPr>
        <w:t>ый</w:t>
      </w:r>
      <w:r w:rsidRPr="001B6CBD">
        <w:rPr>
          <w:sz w:val="28"/>
          <w:szCs w:val="28"/>
          <w:lang w:eastAsia="ru-RU"/>
        </w:rPr>
        <w:t xml:space="preserve"> участ</w:t>
      </w:r>
      <w:r w:rsidR="006C5C3F">
        <w:rPr>
          <w:sz w:val="28"/>
          <w:szCs w:val="28"/>
          <w:lang w:eastAsia="ru-RU"/>
        </w:rPr>
        <w:t>о</w:t>
      </w:r>
      <w:r w:rsidRPr="001B6CBD">
        <w:rPr>
          <w:sz w:val="28"/>
          <w:szCs w:val="28"/>
          <w:lang w:eastAsia="ru-RU"/>
        </w:rPr>
        <w:t>к, перевод которого из состава земель одной категории в другую предполагается осуществить;</w:t>
      </w:r>
    </w:p>
    <w:p w:rsidR="007064FE" w:rsidRPr="001B6CBD" w:rsidRDefault="007064FE" w:rsidP="007064FE">
      <w:pPr>
        <w:autoSpaceDE w:val="0"/>
        <w:autoSpaceDN w:val="0"/>
        <w:adjustRightInd w:val="0"/>
        <w:spacing w:line="360" w:lineRule="exact"/>
        <w:ind w:firstLine="709"/>
        <w:jc w:val="both"/>
        <w:rPr>
          <w:sz w:val="28"/>
          <w:szCs w:val="28"/>
          <w:lang w:eastAsia="ru-RU"/>
        </w:rPr>
      </w:pPr>
      <w:r w:rsidRPr="001B6CBD">
        <w:rPr>
          <w:sz w:val="28"/>
          <w:szCs w:val="28"/>
          <w:lang w:eastAsia="ru-RU"/>
        </w:rPr>
        <w:lastRenderedPageBreak/>
        <w:t>заключение государственной экологической экспертизы в случае, если ее проведение предусмотрено федеральными законами</w:t>
      </w:r>
      <w:r w:rsidR="00FC0664">
        <w:rPr>
          <w:sz w:val="28"/>
          <w:szCs w:val="28"/>
          <w:lang w:eastAsia="ru-RU"/>
        </w:rPr>
        <w:t>.</w:t>
      </w:r>
    </w:p>
    <w:p w:rsidR="00664125" w:rsidRPr="0062609D" w:rsidRDefault="00664125" w:rsidP="007064FE">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7064FE">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8D752B" w:rsidRPr="001F3E70" w:rsidRDefault="008D752B" w:rsidP="008D752B">
      <w:pPr>
        <w:autoSpaceDE w:val="0"/>
        <w:autoSpaceDN w:val="0"/>
        <w:adjustRightInd w:val="0"/>
        <w:spacing w:line="360" w:lineRule="exact"/>
        <w:ind w:firstLine="709"/>
        <w:jc w:val="both"/>
        <w:rPr>
          <w:sz w:val="28"/>
          <w:szCs w:val="28"/>
          <w:lang w:eastAsia="ru-RU"/>
        </w:rPr>
      </w:pPr>
      <w:r w:rsidRPr="00416B66">
        <w:rPr>
          <w:sz w:val="28"/>
          <w:szCs w:val="28"/>
        </w:rPr>
        <w:t>Основания для отказа в п</w:t>
      </w:r>
      <w:r>
        <w:rPr>
          <w:sz w:val="28"/>
          <w:szCs w:val="28"/>
        </w:rPr>
        <w:t>риеме документов не установлены</w:t>
      </w:r>
      <w:r w:rsidRPr="001F3E70">
        <w:rPr>
          <w:sz w:val="28"/>
          <w:szCs w:val="28"/>
        </w:rPr>
        <w:t>.</w:t>
      </w:r>
    </w:p>
    <w:p w:rsidR="00654DC7" w:rsidRPr="00654DC7" w:rsidRDefault="00654DC7" w:rsidP="00080412">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r w:rsidR="008610BD">
        <w:rPr>
          <w:rFonts w:eastAsia="Calibri"/>
          <w:sz w:val="28"/>
          <w:szCs w:val="28"/>
          <w:lang w:eastAsia="en-US"/>
        </w:rPr>
        <w:t>.</w:t>
      </w:r>
    </w:p>
    <w:p w:rsidR="00080412" w:rsidRPr="00B834F2" w:rsidRDefault="00080412" w:rsidP="00080412">
      <w:pPr>
        <w:autoSpaceDE w:val="0"/>
        <w:autoSpaceDN w:val="0"/>
        <w:adjustRightInd w:val="0"/>
        <w:spacing w:line="360" w:lineRule="exact"/>
        <w:ind w:firstLine="709"/>
        <w:jc w:val="both"/>
        <w:rPr>
          <w:sz w:val="28"/>
          <w:szCs w:val="28"/>
        </w:rPr>
      </w:pPr>
      <w:r w:rsidRPr="00B834F2">
        <w:rPr>
          <w:sz w:val="28"/>
          <w:szCs w:val="28"/>
        </w:rPr>
        <w:t>2.8.1.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 на такой перевод.</w:t>
      </w:r>
    </w:p>
    <w:p w:rsidR="00080412" w:rsidRPr="00B834F2" w:rsidRDefault="00080412" w:rsidP="00080412">
      <w:pPr>
        <w:autoSpaceDE w:val="0"/>
        <w:autoSpaceDN w:val="0"/>
        <w:adjustRightInd w:val="0"/>
        <w:spacing w:line="360" w:lineRule="exact"/>
        <w:ind w:firstLine="709"/>
        <w:jc w:val="both"/>
        <w:rPr>
          <w:sz w:val="28"/>
          <w:szCs w:val="28"/>
        </w:rPr>
      </w:pPr>
      <w:r w:rsidRPr="00B834F2">
        <w:rPr>
          <w:sz w:val="28"/>
          <w:szCs w:val="28"/>
        </w:rPr>
        <w:lastRenderedPageBreak/>
        <w:t>2.8.2.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80412" w:rsidRPr="00B834F2" w:rsidRDefault="00080412" w:rsidP="00080412">
      <w:pPr>
        <w:autoSpaceDE w:val="0"/>
        <w:autoSpaceDN w:val="0"/>
        <w:adjustRightInd w:val="0"/>
        <w:spacing w:line="360" w:lineRule="exact"/>
        <w:ind w:firstLine="709"/>
        <w:jc w:val="both"/>
        <w:rPr>
          <w:sz w:val="28"/>
          <w:szCs w:val="28"/>
        </w:rPr>
      </w:pPr>
      <w:r w:rsidRPr="00B834F2">
        <w:rPr>
          <w:sz w:val="28"/>
          <w:szCs w:val="28"/>
        </w:rPr>
        <w:t>2.8.3.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2279DC" w:rsidRPr="002279DC" w:rsidRDefault="002279DC" w:rsidP="008610BD">
      <w:pPr>
        <w:autoSpaceDE w:val="0"/>
        <w:autoSpaceDN w:val="0"/>
        <w:adjustRightInd w:val="0"/>
        <w:spacing w:line="360" w:lineRule="exact"/>
        <w:ind w:firstLine="709"/>
        <w:jc w:val="both"/>
        <w:rPr>
          <w:sz w:val="28"/>
          <w:szCs w:val="28"/>
        </w:rPr>
      </w:pPr>
      <w:r w:rsidRPr="002279DC">
        <w:rPr>
          <w:sz w:val="28"/>
          <w:szCs w:val="28"/>
        </w:rPr>
        <w:t>2.9. Перечень оснований для возврата заявления о предоставлении муниципальной услуги:</w:t>
      </w:r>
    </w:p>
    <w:p w:rsidR="00080412" w:rsidRPr="00B301E8" w:rsidRDefault="00080412" w:rsidP="00080412">
      <w:pPr>
        <w:autoSpaceDE w:val="0"/>
        <w:autoSpaceDN w:val="0"/>
        <w:adjustRightInd w:val="0"/>
        <w:spacing w:line="360" w:lineRule="exact"/>
        <w:ind w:firstLine="709"/>
        <w:jc w:val="both"/>
        <w:rPr>
          <w:sz w:val="28"/>
          <w:szCs w:val="28"/>
        </w:rPr>
      </w:pPr>
      <w:r w:rsidRPr="00B301E8">
        <w:rPr>
          <w:sz w:val="28"/>
          <w:szCs w:val="28"/>
        </w:rPr>
        <w:t>с ходатайством обратилось ненадлежащее лицо;</w:t>
      </w:r>
    </w:p>
    <w:p w:rsidR="00080412" w:rsidRPr="00B301E8" w:rsidRDefault="00080412" w:rsidP="00080412">
      <w:pPr>
        <w:autoSpaceDE w:val="0"/>
        <w:autoSpaceDN w:val="0"/>
        <w:adjustRightInd w:val="0"/>
        <w:spacing w:line="360" w:lineRule="exact"/>
        <w:ind w:firstLine="709"/>
        <w:jc w:val="both"/>
        <w:rPr>
          <w:sz w:val="28"/>
          <w:szCs w:val="28"/>
        </w:rPr>
      </w:pPr>
      <w:r w:rsidRPr="00B301E8">
        <w:rPr>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AB6563" w:rsidRPr="000F159C" w:rsidRDefault="001C5324" w:rsidP="00080412">
      <w:pPr>
        <w:autoSpaceDE w:val="0"/>
        <w:spacing w:line="360" w:lineRule="exact"/>
        <w:ind w:firstLine="709"/>
        <w:jc w:val="both"/>
        <w:rPr>
          <w:sz w:val="28"/>
          <w:szCs w:val="28"/>
        </w:rPr>
      </w:pPr>
      <w:r w:rsidRPr="000F159C">
        <w:rPr>
          <w:sz w:val="28"/>
          <w:szCs w:val="28"/>
        </w:rPr>
        <w:t>2.</w:t>
      </w:r>
      <w:r w:rsidR="003D4D5F">
        <w:rPr>
          <w:sz w:val="28"/>
          <w:szCs w:val="28"/>
        </w:rPr>
        <w:t>1</w:t>
      </w:r>
      <w:r w:rsidR="002012CD">
        <w:rPr>
          <w:sz w:val="28"/>
          <w:szCs w:val="28"/>
        </w:rPr>
        <w:t>0</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1</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2</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3</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 xml:space="preserve">перечень, формы документов для заполнения, образцы заполнения </w:t>
      </w:r>
      <w:r w:rsidRPr="008E727F">
        <w:rPr>
          <w:sz w:val="28"/>
          <w:szCs w:val="28"/>
        </w:rPr>
        <w:lastRenderedPageBreak/>
        <w:t>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2012CD">
        <w:rPr>
          <w:rFonts w:eastAsia="Calibri"/>
          <w:sz w:val="28"/>
          <w:szCs w:val="28"/>
          <w:lang w:eastAsia="en-US"/>
        </w:rPr>
        <w:t>3</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4</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 xml:space="preserve">.3. Показатели доступности и качества муниципальной услуги </w:t>
      </w:r>
      <w:r w:rsidRPr="008E727F">
        <w:rPr>
          <w:rFonts w:eastAsia="Calibri"/>
          <w:sz w:val="28"/>
          <w:szCs w:val="28"/>
          <w:lang w:eastAsia="en-US"/>
        </w:rPr>
        <w:lastRenderedPageBreak/>
        <w:t xml:space="preserve">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5</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FC0664" w:rsidRPr="000F159C" w:rsidRDefault="00FC0664"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xml:space="preserve">. Предоставление муниципальной услуги включает в себя следующие </w:t>
      </w:r>
      <w:r w:rsidRPr="000F159C">
        <w:rPr>
          <w:color w:val="000000"/>
          <w:sz w:val="28"/>
          <w:szCs w:val="28"/>
        </w:rPr>
        <w:lastRenderedPageBreak/>
        <w:t>административные процедуры:</w:t>
      </w:r>
    </w:p>
    <w:p w:rsidR="00F851E2" w:rsidRPr="008E727F" w:rsidRDefault="00F851E2" w:rsidP="0021078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210787">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210787" w:rsidRPr="00481FBC" w:rsidRDefault="00210787" w:rsidP="00210787">
      <w:pPr>
        <w:autoSpaceDE w:val="0"/>
        <w:autoSpaceDN w:val="0"/>
        <w:adjustRightInd w:val="0"/>
        <w:spacing w:line="360" w:lineRule="exact"/>
        <w:ind w:firstLine="709"/>
        <w:jc w:val="both"/>
        <w:rPr>
          <w:sz w:val="28"/>
          <w:szCs w:val="28"/>
          <w:lang w:eastAsia="ru-RU"/>
        </w:rPr>
      </w:pPr>
      <w:r>
        <w:rPr>
          <w:sz w:val="28"/>
          <w:szCs w:val="28"/>
          <w:lang w:eastAsia="ru-RU"/>
        </w:rPr>
        <w:t>рассмотрение заявления</w:t>
      </w:r>
      <w:r w:rsidRPr="00481FBC">
        <w:rPr>
          <w:sz w:val="28"/>
          <w:szCs w:val="28"/>
          <w:lang w:eastAsia="ru-RU"/>
        </w:rPr>
        <w:t>;</w:t>
      </w:r>
    </w:p>
    <w:p w:rsidR="00210787" w:rsidRPr="00481FBC" w:rsidRDefault="00210787" w:rsidP="00210787">
      <w:pPr>
        <w:autoSpaceDE w:val="0"/>
        <w:autoSpaceDN w:val="0"/>
        <w:adjustRightInd w:val="0"/>
        <w:spacing w:line="360" w:lineRule="exact"/>
        <w:ind w:firstLine="709"/>
        <w:jc w:val="both"/>
        <w:rPr>
          <w:sz w:val="28"/>
          <w:szCs w:val="28"/>
          <w:lang w:eastAsia="ru-RU"/>
        </w:rPr>
      </w:pPr>
      <w:r>
        <w:rPr>
          <w:sz w:val="28"/>
          <w:szCs w:val="28"/>
          <w:lang w:eastAsia="ru-RU"/>
        </w:rPr>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003C520D">
        <w:rPr>
          <w:sz w:val="28"/>
          <w:szCs w:val="28"/>
          <w:lang w:eastAsia="ru-RU"/>
        </w:rPr>
        <w:t>;</w:t>
      </w:r>
    </w:p>
    <w:p w:rsidR="003C520D" w:rsidRPr="009B1569" w:rsidRDefault="003C520D" w:rsidP="003C520D">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 xml:space="preserve">пальной услуги приведена в приложении № </w:t>
      </w:r>
      <w:r w:rsidR="002C3FB7">
        <w:rPr>
          <w:rFonts w:eastAsia="Calibri"/>
          <w:sz w:val="28"/>
          <w:szCs w:val="28"/>
          <w:lang w:eastAsia="en-US"/>
        </w:rPr>
        <w:t>1</w:t>
      </w:r>
      <w:r w:rsidRPr="008E727F">
        <w:rPr>
          <w:rFonts w:eastAsia="Calibri"/>
          <w:sz w:val="28"/>
          <w:szCs w:val="28"/>
          <w:lang w:eastAsia="en-US"/>
        </w:rPr>
        <w:t xml:space="preserve">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lastRenderedPageBreak/>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6F4CB5" w:rsidRDefault="00B77F7D" w:rsidP="006F4CB5">
      <w:pPr>
        <w:autoSpaceDE w:val="0"/>
        <w:autoSpaceDN w:val="0"/>
        <w:adjustRightInd w:val="0"/>
        <w:spacing w:line="360" w:lineRule="exact"/>
        <w:ind w:firstLine="709"/>
        <w:jc w:val="both"/>
        <w:rPr>
          <w:rFonts w:eastAsia="Calibri"/>
          <w:sz w:val="28"/>
          <w:szCs w:val="28"/>
          <w:lang w:eastAsia="en-US"/>
        </w:rPr>
      </w:pPr>
      <w:r w:rsidRPr="00B77F7D">
        <w:rPr>
          <w:rFonts w:eastAsia="Calibri"/>
          <w:sz w:val="28"/>
          <w:szCs w:val="28"/>
          <w:lang w:eastAsia="en-US"/>
        </w:rPr>
        <w:t xml:space="preserve">3.4. </w:t>
      </w:r>
      <w:r w:rsidR="006F4CB5" w:rsidRPr="006F4CB5">
        <w:rPr>
          <w:sz w:val="28"/>
          <w:szCs w:val="28"/>
        </w:rPr>
        <w:t xml:space="preserve">Описание последовательности административных действий при </w:t>
      </w:r>
      <w:r w:rsidR="006F4CB5" w:rsidRPr="006F4CB5">
        <w:rPr>
          <w:sz w:val="28"/>
          <w:szCs w:val="28"/>
          <w:lang w:eastAsia="ru-RU"/>
        </w:rPr>
        <w:t>рассмотрении заявления</w:t>
      </w:r>
      <w:r w:rsidR="006F4CB5">
        <w:rPr>
          <w:sz w:val="28"/>
          <w:szCs w:val="28"/>
          <w:lang w:eastAsia="ru-RU"/>
        </w:rPr>
        <w:t>.</w:t>
      </w:r>
    </w:p>
    <w:p w:rsidR="002C3FB7" w:rsidRPr="00481FBC" w:rsidRDefault="002C3FB7" w:rsidP="002C3FB7">
      <w:pPr>
        <w:autoSpaceDE w:val="0"/>
        <w:autoSpaceDN w:val="0"/>
        <w:adjustRightInd w:val="0"/>
        <w:spacing w:line="360" w:lineRule="exact"/>
        <w:ind w:firstLine="709"/>
        <w:jc w:val="both"/>
        <w:rPr>
          <w:sz w:val="28"/>
          <w:szCs w:val="28"/>
        </w:rPr>
      </w:pPr>
      <w:r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2C3FB7" w:rsidRPr="00481FBC" w:rsidRDefault="002C3FB7" w:rsidP="002C3FB7">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sz w:val="28"/>
          <w:szCs w:val="28"/>
        </w:rPr>
        <w:t>устанавливает наличие оснований, указанных в пункте 2.8 настоящего Административного регламента:</w:t>
      </w:r>
    </w:p>
    <w:p w:rsidR="002C3FB7" w:rsidRPr="00DF7C8B" w:rsidRDefault="002C3FB7" w:rsidP="002C3FB7">
      <w:pPr>
        <w:autoSpaceDE w:val="0"/>
        <w:autoSpaceDN w:val="0"/>
        <w:adjustRightInd w:val="0"/>
        <w:spacing w:line="360" w:lineRule="exact"/>
        <w:ind w:firstLine="709"/>
        <w:jc w:val="both"/>
        <w:rPr>
          <w:b/>
          <w:sz w:val="28"/>
          <w:szCs w:val="28"/>
        </w:rPr>
      </w:pPr>
      <w:r w:rsidRPr="00481FBC">
        <w:rPr>
          <w:sz w:val="28"/>
          <w:szCs w:val="28"/>
        </w:rPr>
        <w:t>при наличии таких оснований</w:t>
      </w:r>
      <w:r>
        <w:rPr>
          <w:sz w:val="28"/>
          <w:szCs w:val="28"/>
        </w:rPr>
        <w:t xml:space="preserve"> принимает решение об </w:t>
      </w:r>
      <w:r w:rsidRPr="002B06E0">
        <w:rPr>
          <w:sz w:val="28"/>
          <w:szCs w:val="28"/>
        </w:rPr>
        <w:t>отказ</w:t>
      </w:r>
      <w:r>
        <w:rPr>
          <w:sz w:val="28"/>
          <w:szCs w:val="28"/>
        </w:rPr>
        <w:t>е</w:t>
      </w:r>
      <w:r w:rsidRPr="002B06E0">
        <w:rPr>
          <w:sz w:val="28"/>
          <w:szCs w:val="28"/>
        </w:rPr>
        <w:t xml:space="preserve"> </w:t>
      </w:r>
      <w:r w:rsidRPr="00DF7C8B">
        <w:rPr>
          <w:sz w:val="28"/>
        </w:rPr>
        <w:t>в переводе земель или земельных участков в составе таких земель из одной категории</w:t>
      </w:r>
      <w:r>
        <w:rPr>
          <w:sz w:val="28"/>
        </w:rPr>
        <w:t xml:space="preserve"> в другую, </w:t>
      </w:r>
      <w:r>
        <w:rPr>
          <w:sz w:val="28"/>
          <w:szCs w:val="28"/>
        </w:rPr>
        <w:t>которое выдается (направляется) заявителю.</w:t>
      </w:r>
    </w:p>
    <w:p w:rsidR="002C3FB7" w:rsidRPr="00481FBC" w:rsidRDefault="002C3FB7" w:rsidP="002C3FB7">
      <w:pPr>
        <w:autoSpaceDE w:val="0"/>
        <w:autoSpaceDN w:val="0"/>
        <w:adjustRightInd w:val="0"/>
        <w:spacing w:line="360" w:lineRule="exact"/>
        <w:ind w:firstLine="709"/>
        <w:jc w:val="both"/>
        <w:rPr>
          <w:sz w:val="28"/>
          <w:szCs w:val="28"/>
          <w:lang w:eastAsia="ru-RU"/>
        </w:rPr>
      </w:pPr>
      <w:r w:rsidRPr="00481FBC">
        <w:rPr>
          <w:sz w:val="28"/>
          <w:szCs w:val="28"/>
          <w:lang w:eastAsia="ru-RU"/>
        </w:rPr>
        <w:t xml:space="preserve">Результатом выполнения административной процедуры является направление заявителю </w:t>
      </w:r>
      <w:r>
        <w:rPr>
          <w:sz w:val="28"/>
          <w:szCs w:val="28"/>
          <w:lang w:eastAsia="ru-RU"/>
        </w:rPr>
        <w:t>акта</w:t>
      </w:r>
      <w:r w:rsidRPr="004E6C53">
        <w:rPr>
          <w:sz w:val="28"/>
          <w:szCs w:val="28"/>
          <w:lang w:eastAsia="ru-RU"/>
        </w:rPr>
        <w:t xml:space="preserve"> об отказе в переводе земель или земельных участков в составе таких земель из одной категории в другую</w:t>
      </w:r>
      <w:r w:rsidRPr="00481FBC">
        <w:rPr>
          <w:sz w:val="28"/>
          <w:szCs w:val="28"/>
          <w:lang w:eastAsia="ru-RU"/>
        </w:rPr>
        <w:t>.</w:t>
      </w:r>
    </w:p>
    <w:p w:rsidR="002C3FB7" w:rsidRDefault="002C3FB7" w:rsidP="002C3FB7">
      <w:pPr>
        <w:autoSpaceDE w:val="0"/>
        <w:autoSpaceDN w:val="0"/>
        <w:adjustRightInd w:val="0"/>
        <w:spacing w:line="360" w:lineRule="exact"/>
        <w:ind w:firstLine="709"/>
        <w:jc w:val="both"/>
        <w:rPr>
          <w:sz w:val="28"/>
          <w:szCs w:val="28"/>
        </w:rPr>
      </w:pPr>
      <w:r w:rsidRPr="00481FBC">
        <w:rPr>
          <w:sz w:val="28"/>
          <w:szCs w:val="28"/>
        </w:rPr>
        <w:t xml:space="preserve">Максимальный срок выполнения действий не может превышать </w:t>
      </w:r>
      <w:r>
        <w:rPr>
          <w:sz w:val="28"/>
          <w:szCs w:val="28"/>
        </w:rPr>
        <w:t>двухмесячный срок со дня поступления ходатайства</w:t>
      </w:r>
      <w:r w:rsidRPr="00481FBC">
        <w:rPr>
          <w:sz w:val="28"/>
          <w:szCs w:val="28"/>
        </w:rPr>
        <w:t>.</w:t>
      </w:r>
    </w:p>
    <w:p w:rsidR="002C3FB7" w:rsidRDefault="002C3FB7" w:rsidP="002C3FB7">
      <w:pPr>
        <w:autoSpaceDE w:val="0"/>
        <w:autoSpaceDN w:val="0"/>
        <w:adjustRightInd w:val="0"/>
        <w:spacing w:line="360" w:lineRule="exact"/>
        <w:ind w:firstLine="709"/>
        <w:jc w:val="both"/>
        <w:rPr>
          <w:sz w:val="28"/>
        </w:rPr>
      </w:pPr>
      <w:r w:rsidRPr="00481FBC">
        <w:rPr>
          <w:sz w:val="28"/>
          <w:szCs w:val="28"/>
        </w:rPr>
        <w:t xml:space="preserve">Специалист, </w:t>
      </w:r>
      <w:r w:rsidRPr="00481FBC">
        <w:rPr>
          <w:sz w:val="28"/>
          <w:szCs w:val="28"/>
          <w:lang w:eastAsia="ru-RU"/>
        </w:rPr>
        <w:t>ответственный за предоставление муниципальной услуги, при рассмотрении заявления</w:t>
      </w:r>
      <w:r>
        <w:rPr>
          <w:sz w:val="28"/>
          <w:szCs w:val="28"/>
          <w:lang w:eastAsia="ru-RU"/>
        </w:rPr>
        <w:t xml:space="preserve">, установив </w:t>
      </w:r>
      <w:r w:rsidRPr="00481FBC">
        <w:rPr>
          <w:sz w:val="28"/>
          <w:szCs w:val="28"/>
        </w:rPr>
        <w:t>наличие оснований, указанных в пункте 2.</w:t>
      </w:r>
      <w:r>
        <w:rPr>
          <w:sz w:val="28"/>
          <w:szCs w:val="28"/>
        </w:rPr>
        <w:t>9</w:t>
      </w:r>
      <w:r w:rsidRPr="00481FBC">
        <w:rPr>
          <w:sz w:val="28"/>
          <w:szCs w:val="28"/>
        </w:rPr>
        <w:t xml:space="preserve"> настояще</w:t>
      </w:r>
      <w:r>
        <w:rPr>
          <w:sz w:val="28"/>
          <w:szCs w:val="28"/>
        </w:rPr>
        <w:t xml:space="preserve">го Административного регламента, принимает решение об </w:t>
      </w:r>
      <w:r w:rsidRPr="00F2221F">
        <w:rPr>
          <w:sz w:val="28"/>
        </w:rPr>
        <w:t>отказ</w:t>
      </w:r>
      <w:r>
        <w:rPr>
          <w:sz w:val="28"/>
        </w:rPr>
        <w:t>е</w:t>
      </w:r>
      <w:r w:rsidRPr="00F2221F">
        <w:rPr>
          <w:sz w:val="28"/>
        </w:rPr>
        <w:t xml:space="preserve"> в рассмотрении ходатайства о переводе земель из одной категории в другую или ходатайства о переводе земельных участков из состава </w:t>
      </w:r>
      <w:r>
        <w:rPr>
          <w:sz w:val="28"/>
        </w:rPr>
        <w:t>земель одной категории в другую.</w:t>
      </w:r>
    </w:p>
    <w:p w:rsidR="002C3FB7" w:rsidRPr="00F2221F" w:rsidRDefault="002C3FB7" w:rsidP="002C3FB7">
      <w:pPr>
        <w:autoSpaceDE w:val="0"/>
        <w:autoSpaceDN w:val="0"/>
        <w:adjustRightInd w:val="0"/>
        <w:spacing w:line="360" w:lineRule="exact"/>
        <w:ind w:firstLine="709"/>
        <w:jc w:val="both"/>
        <w:rPr>
          <w:sz w:val="28"/>
        </w:rPr>
      </w:pPr>
      <w:r w:rsidRPr="00833FDE">
        <w:rPr>
          <w:sz w:val="28"/>
        </w:rPr>
        <w:t>Максимальный срок исполнения данной административной процедуры составляет 30 календарных дней с момента получения ответов на запросы.</w:t>
      </w:r>
    </w:p>
    <w:p w:rsidR="002C3FB7" w:rsidRPr="002C3FB7" w:rsidRDefault="00590F83" w:rsidP="002C3FB7">
      <w:pPr>
        <w:autoSpaceDE w:val="0"/>
        <w:autoSpaceDN w:val="0"/>
        <w:adjustRightInd w:val="0"/>
        <w:spacing w:line="360" w:lineRule="exact"/>
        <w:ind w:firstLine="720"/>
        <w:jc w:val="both"/>
        <w:outlineLvl w:val="0"/>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003C520D" w:rsidRPr="003C520D">
        <w:rPr>
          <w:sz w:val="28"/>
          <w:szCs w:val="28"/>
        </w:rPr>
        <w:t xml:space="preserve">Описание последовательности административных действий </w:t>
      </w:r>
      <w:r w:rsidR="002C3FB7" w:rsidRPr="002C3FB7">
        <w:rPr>
          <w:sz w:val="28"/>
          <w:szCs w:val="28"/>
        </w:rPr>
        <w:t xml:space="preserve">при </w:t>
      </w:r>
      <w:r w:rsidR="002C3FB7" w:rsidRPr="002C3FB7">
        <w:rPr>
          <w:sz w:val="28"/>
          <w:szCs w:val="28"/>
          <w:lang w:eastAsia="ru-RU"/>
        </w:rPr>
        <w:t>принятии решения о переводе земель из одной категории в другую или ходатайства о переводе земельных участков из состава земель одной категории в другую</w:t>
      </w:r>
      <w:r w:rsidR="002C3FB7">
        <w:rPr>
          <w:sz w:val="28"/>
          <w:szCs w:val="28"/>
          <w:lang w:eastAsia="ru-RU"/>
        </w:rPr>
        <w:t>.</w:t>
      </w:r>
    </w:p>
    <w:p w:rsidR="002C3FB7" w:rsidRDefault="002C3FB7" w:rsidP="002C3FB7">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ходатайства с прилагаемым пакетом документов требованиям настоящего Административного регламента. </w:t>
      </w:r>
    </w:p>
    <w:p w:rsidR="002C3FB7" w:rsidRPr="00B8331E" w:rsidRDefault="002C3FB7" w:rsidP="002C3FB7">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Pr>
          <w:sz w:val="28"/>
          <w:szCs w:val="28"/>
        </w:rPr>
        <w:t xml:space="preserve">, </w:t>
      </w:r>
      <w:r w:rsidRPr="00832EBC">
        <w:rPr>
          <w:sz w:val="28"/>
          <w:szCs w:val="28"/>
        </w:rPr>
        <w:lastRenderedPageBreak/>
        <w:t xml:space="preserve">готовит проект </w:t>
      </w:r>
      <w:r>
        <w:rPr>
          <w:sz w:val="28"/>
          <w:szCs w:val="28"/>
        </w:rPr>
        <w:t xml:space="preserve">акта </w:t>
      </w:r>
      <w:r w:rsidRPr="00C7041D">
        <w:rPr>
          <w:sz w:val="28"/>
        </w:rPr>
        <w:t>о переводе земель или земельных участков в составе таких зем</w:t>
      </w:r>
      <w:r>
        <w:rPr>
          <w:sz w:val="28"/>
        </w:rPr>
        <w:t>ель из одной категории в другую.</w:t>
      </w:r>
    </w:p>
    <w:p w:rsidR="002C3FB7" w:rsidRDefault="002C3FB7" w:rsidP="002C3FB7">
      <w:pPr>
        <w:autoSpaceDE w:val="0"/>
        <w:autoSpaceDN w:val="0"/>
        <w:adjustRightInd w:val="0"/>
        <w:spacing w:line="360" w:lineRule="exact"/>
        <w:ind w:firstLine="709"/>
        <w:jc w:val="both"/>
        <w:rPr>
          <w:sz w:val="28"/>
        </w:rPr>
      </w:pPr>
      <w:r>
        <w:rPr>
          <w:sz w:val="28"/>
          <w:szCs w:val="28"/>
        </w:rPr>
        <w:t xml:space="preserve">Результатом выполнения административной процедуры является </w:t>
      </w:r>
      <w:r w:rsidRPr="00491DB1">
        <w:rPr>
          <w:sz w:val="28"/>
          <w:szCs w:val="28"/>
        </w:rPr>
        <w:t>проект акта</w:t>
      </w:r>
      <w:r>
        <w:rPr>
          <w:sz w:val="28"/>
          <w:szCs w:val="28"/>
        </w:rPr>
        <w:t xml:space="preserve"> </w:t>
      </w:r>
      <w:r w:rsidRPr="00C7041D">
        <w:rPr>
          <w:sz w:val="28"/>
        </w:rPr>
        <w:t>о переводе земель или земельных участков в составе таких зем</w:t>
      </w:r>
      <w:r>
        <w:rPr>
          <w:sz w:val="28"/>
        </w:rPr>
        <w:t>ель из одной категории в другую.</w:t>
      </w:r>
    </w:p>
    <w:p w:rsidR="002C3FB7" w:rsidRPr="00B8331E" w:rsidRDefault="002C3FB7" w:rsidP="002C3FB7">
      <w:pPr>
        <w:autoSpaceDE w:val="0"/>
        <w:autoSpaceDN w:val="0"/>
        <w:adjustRightInd w:val="0"/>
        <w:spacing w:line="360" w:lineRule="exact"/>
        <w:ind w:firstLine="709"/>
        <w:jc w:val="both"/>
        <w:rPr>
          <w:sz w:val="28"/>
        </w:rPr>
      </w:pPr>
      <w:r w:rsidRPr="00B8331E">
        <w:rPr>
          <w:sz w:val="28"/>
          <w:szCs w:val="28"/>
        </w:rPr>
        <w:t>Максимальный срок выполнения действий не может превышать двухмесячный срок со дня поступления ходатайства.</w:t>
      </w:r>
    </w:p>
    <w:p w:rsidR="00C721DB" w:rsidRPr="00230FA3" w:rsidRDefault="00C721DB" w:rsidP="002C3FB7">
      <w:pPr>
        <w:autoSpaceDE w:val="0"/>
        <w:autoSpaceDN w:val="0"/>
        <w:adjustRightInd w:val="0"/>
        <w:spacing w:line="360" w:lineRule="exact"/>
        <w:ind w:firstLine="720"/>
        <w:jc w:val="both"/>
        <w:outlineLvl w:val="0"/>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84664B" w:rsidRDefault="0084664B" w:rsidP="00B33122">
      <w:pPr>
        <w:autoSpaceDE w:val="0"/>
        <w:autoSpaceDN w:val="0"/>
        <w:adjustRightInd w:val="0"/>
        <w:spacing w:line="360" w:lineRule="exact"/>
        <w:ind w:firstLine="539"/>
        <w:jc w:val="both"/>
        <w:rPr>
          <w:rFonts w:eastAsia="Times New Roman"/>
          <w:sz w:val="28"/>
          <w:szCs w:val="28"/>
          <w:lang w:eastAsia="ru-RU"/>
        </w:rPr>
      </w:pPr>
      <w:r w:rsidRPr="00FF27B2">
        <w:rPr>
          <w:rFonts w:eastAsia="Times New Roman"/>
          <w:sz w:val="28"/>
          <w:szCs w:val="28"/>
          <w:lang w:eastAsia="ru-RU"/>
        </w:rPr>
        <w:t xml:space="preserve">Результатом выполнения административной процедуры является направление заявителю(ям) </w:t>
      </w:r>
      <w:r w:rsidRPr="00730FE2">
        <w:rPr>
          <w:rFonts w:eastAsia="Times New Roman"/>
          <w:sz w:val="28"/>
          <w:szCs w:val="28"/>
          <w:lang w:eastAsia="ru-RU"/>
        </w:rPr>
        <w:t>соглашения об установлении сервитута</w:t>
      </w:r>
      <w:r w:rsidRPr="00C17273">
        <w:rPr>
          <w:rFonts w:eastAsia="Times New Roman"/>
          <w:sz w:val="28"/>
          <w:szCs w:val="28"/>
          <w:lang w:eastAsia="ru-RU"/>
        </w:rPr>
        <w:t xml:space="preserve"> </w:t>
      </w:r>
      <w:r>
        <w:rPr>
          <w:rFonts w:eastAsia="Times New Roman"/>
          <w:sz w:val="28"/>
          <w:szCs w:val="28"/>
          <w:lang w:eastAsia="ru-RU"/>
        </w:rPr>
        <w:t>для подписания.</w:t>
      </w:r>
    </w:p>
    <w:p w:rsidR="00C721DB" w:rsidRPr="002F20C8" w:rsidRDefault="00C721DB" w:rsidP="006F4CB5">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w:t>
      </w:r>
      <w:r w:rsidRPr="0062609D">
        <w:rPr>
          <w:sz w:val="28"/>
          <w:szCs w:val="28"/>
          <w:lang w:eastAsia="ru-RU"/>
        </w:rPr>
        <w:lastRenderedPageBreak/>
        <w:t>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DF48F8" w:rsidRDefault="00DF48F8"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13"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62609D">
        <w:rPr>
          <w:sz w:val="28"/>
          <w:szCs w:val="28"/>
        </w:rPr>
        <w:lastRenderedPageBreak/>
        <w:t xml:space="preserve">строительства, утвержденные Правительством Российской Федерации в соответствии с </w:t>
      </w:r>
      <w:hyperlink r:id="rId14"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наименование органа, предоставляющего муниципальную услугу, </w:t>
      </w:r>
      <w:r w:rsidRPr="0062609D">
        <w:rPr>
          <w:sz w:val="28"/>
          <w:szCs w:val="28"/>
          <w:lang w:eastAsia="ru-RU"/>
        </w:rPr>
        <w:lastRenderedPageBreak/>
        <w:t>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5.10. В случае подачи жалобы при личном приеме заявитель представляет документ, удостоверяющий его личность, в соответствии с </w:t>
      </w:r>
      <w:r w:rsidRPr="0062609D">
        <w:rPr>
          <w:sz w:val="28"/>
          <w:szCs w:val="28"/>
          <w:lang w:eastAsia="ru-RU"/>
        </w:rPr>
        <w:lastRenderedPageBreak/>
        <w:t>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15"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Pr="0062609D">
        <w:rPr>
          <w:sz w:val="28"/>
          <w:szCs w:val="28"/>
          <w:lang w:eastAsia="ru-RU"/>
        </w:rPr>
        <w:lastRenderedPageBreak/>
        <w:t>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3C520D" w:rsidRDefault="003C520D"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2C3FB7" w:rsidRDefault="002C3FB7" w:rsidP="009A38E4">
      <w:pPr>
        <w:jc w:val="right"/>
      </w:pPr>
    </w:p>
    <w:p w:rsidR="002C3FB7" w:rsidRDefault="002C3FB7" w:rsidP="009A38E4">
      <w:pPr>
        <w:jc w:val="right"/>
      </w:pPr>
    </w:p>
    <w:p w:rsidR="002C3FB7" w:rsidRDefault="002C3FB7" w:rsidP="009A38E4">
      <w:pPr>
        <w:jc w:val="right"/>
      </w:pPr>
    </w:p>
    <w:p w:rsidR="002C3FB7" w:rsidRDefault="002C3FB7" w:rsidP="009A38E4">
      <w:pPr>
        <w:jc w:val="right"/>
      </w:pPr>
    </w:p>
    <w:p w:rsidR="002C3FB7" w:rsidRDefault="002C3FB7" w:rsidP="009A38E4">
      <w:pPr>
        <w:jc w:val="right"/>
      </w:pPr>
    </w:p>
    <w:p w:rsidR="00393499" w:rsidRDefault="00393499" w:rsidP="009A38E4">
      <w:pPr>
        <w:jc w:val="right"/>
      </w:pPr>
    </w:p>
    <w:p w:rsidR="00725E32" w:rsidRDefault="00725E32" w:rsidP="009A38E4">
      <w:pPr>
        <w:jc w:val="right"/>
      </w:pPr>
    </w:p>
    <w:p w:rsidR="00F8528C" w:rsidRDefault="00F8528C" w:rsidP="009A38E4">
      <w:pPr>
        <w:jc w:val="right"/>
      </w:pPr>
    </w:p>
    <w:p w:rsidR="00F8528C" w:rsidRDefault="00F8528C" w:rsidP="009A38E4">
      <w:pPr>
        <w:jc w:val="right"/>
      </w:pPr>
    </w:p>
    <w:p w:rsidR="00F8528C" w:rsidRDefault="00F8528C" w:rsidP="009A38E4">
      <w:pPr>
        <w:jc w:val="right"/>
      </w:pPr>
    </w:p>
    <w:p w:rsidR="00F8528C" w:rsidRDefault="00F8528C" w:rsidP="009A38E4">
      <w:pPr>
        <w:jc w:val="right"/>
      </w:pPr>
    </w:p>
    <w:p w:rsidR="00F8528C" w:rsidRDefault="00F8528C" w:rsidP="009A38E4">
      <w:pPr>
        <w:jc w:val="right"/>
      </w:pPr>
    </w:p>
    <w:p w:rsidR="00F8528C" w:rsidRDefault="00F8528C" w:rsidP="009A38E4">
      <w:pPr>
        <w:jc w:val="right"/>
      </w:pPr>
    </w:p>
    <w:p w:rsidR="00F8528C" w:rsidRDefault="00F8528C" w:rsidP="009A38E4">
      <w:pPr>
        <w:jc w:val="right"/>
      </w:pPr>
    </w:p>
    <w:p w:rsidR="00F8528C" w:rsidRDefault="00F8528C" w:rsidP="009A38E4">
      <w:pPr>
        <w:jc w:val="right"/>
      </w:pPr>
    </w:p>
    <w:p w:rsidR="00F8528C" w:rsidRDefault="00F8528C" w:rsidP="009A38E4">
      <w:pPr>
        <w:jc w:val="right"/>
      </w:pPr>
    </w:p>
    <w:p w:rsidR="00F8528C" w:rsidRDefault="00F8528C" w:rsidP="009A38E4">
      <w:pPr>
        <w:jc w:val="right"/>
      </w:pPr>
    </w:p>
    <w:p w:rsidR="00F8528C" w:rsidRDefault="00F8528C" w:rsidP="009A38E4">
      <w:pPr>
        <w:jc w:val="right"/>
      </w:pPr>
    </w:p>
    <w:p w:rsidR="00F8528C" w:rsidRDefault="00F8528C" w:rsidP="009A38E4">
      <w:pPr>
        <w:jc w:val="right"/>
      </w:pPr>
    </w:p>
    <w:p w:rsidR="00725E32" w:rsidRDefault="00725E32"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C520D" w:rsidRDefault="003C520D" w:rsidP="009A38E4">
      <w:pPr>
        <w:jc w:val="right"/>
      </w:pP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sidRPr="00DA7F55">
        <w:rPr>
          <w:rFonts w:ascii="Times New Roman" w:hAnsi="Times New Roman"/>
          <w:b w:val="0"/>
          <w:sz w:val="28"/>
          <w:szCs w:val="28"/>
        </w:rPr>
        <w:lastRenderedPageBreak/>
        <w:t xml:space="preserve">Приложение № </w:t>
      </w:r>
      <w:r w:rsidR="002C3FB7">
        <w:rPr>
          <w:rFonts w:ascii="Times New Roman" w:hAnsi="Times New Roman"/>
          <w:b w:val="0"/>
          <w:sz w:val="28"/>
          <w:szCs w:val="28"/>
        </w:rPr>
        <w:t>1</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2C3FB7" w:rsidRPr="002C3FB7">
        <w:rPr>
          <w:rStyle w:val="14"/>
          <w:rFonts w:ascii="Times New Roman" w:hAnsi="Times New Roman" w:cs="Times New Roman"/>
          <w:sz w:val="28"/>
          <w:szCs w:val="28"/>
        </w:rPr>
        <w:t>Перевод земель или земельных участков в составе</w:t>
      </w:r>
      <w:r w:rsidR="002C3FB7" w:rsidRPr="002C3FB7">
        <w:rPr>
          <w:rStyle w:val="17"/>
          <w:rFonts w:ascii="Times New Roman" w:hAnsi="Times New Roman" w:cs="Times New Roman"/>
          <w:sz w:val="28"/>
          <w:szCs w:val="28"/>
        </w:rPr>
        <w:t xml:space="preserve"> </w:t>
      </w:r>
      <w:r w:rsidR="002C3FB7" w:rsidRPr="002C3FB7">
        <w:rPr>
          <w:rStyle w:val="14"/>
          <w:rFonts w:ascii="Times New Roman" w:hAnsi="Times New Roman" w:cs="Times New Roman"/>
          <w:sz w:val="28"/>
          <w:szCs w:val="28"/>
        </w:rPr>
        <w:t>таких земель из одной категории в другую</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663862" w:rsidP="00EC481D">
      <w:pPr>
        <w:spacing w:line="360" w:lineRule="auto"/>
        <w:ind w:right="28"/>
        <w:jc w:val="both"/>
        <w:rPr>
          <w:snapToGrid w:val="0"/>
          <w:color w:val="000000"/>
        </w:rPr>
      </w:pPr>
      <w:r w:rsidRPr="008E727F">
        <w:rPr>
          <w:noProof/>
          <w:color w:val="000000"/>
        </w:rPr>
        <w:pict>
          <v:rect id="_x0000_s1107" style="position:absolute;left:0;text-align:left;margin-left:249.45pt;margin-top:4.5pt;width:206.45pt;height:48.75pt;z-index:251657216">
            <v:textbox style="mso-next-textbox:#_x0000_s1107">
              <w:txbxContent>
                <w:p w:rsidR="007837C1" w:rsidRPr="00810F55" w:rsidRDefault="00EC481D" w:rsidP="007837C1">
                  <w:pPr>
                    <w:jc w:val="center"/>
                  </w:pPr>
                  <w:r w:rsidRPr="00810F55">
                    <w:t xml:space="preserve">Принятие решения об </w:t>
                  </w:r>
                  <w:r w:rsidR="00663862" w:rsidRPr="00663862">
                    <w:rPr>
                      <w:szCs w:val="28"/>
                      <w:lang w:eastAsia="ru-RU"/>
                    </w:rPr>
                    <w:t xml:space="preserve">отказе в предоставлении </w:t>
                  </w:r>
                  <w:r w:rsidR="007837C1">
                    <w:rPr>
                      <w:szCs w:val="28"/>
                      <w:lang w:eastAsia="ru-RU"/>
                    </w:rPr>
                    <w:t>муниципальной услуги</w:t>
                  </w:r>
                </w:p>
                <w:p w:rsidR="00EC481D" w:rsidRPr="00663862" w:rsidRDefault="00EC481D" w:rsidP="00EC481D">
                  <w:pPr>
                    <w:jc w:val="center"/>
                    <w:rPr>
                      <w:sz w:val="22"/>
                    </w:rPr>
                  </w:pPr>
                </w:p>
              </w:txbxContent>
            </v:textbox>
          </v:rect>
        </w:pict>
      </w:r>
      <w:r w:rsidR="00810F55" w:rsidRPr="008E727F">
        <w:rPr>
          <w:noProof/>
          <w:snapToGrid w:val="0"/>
        </w:rPr>
        <w:pict>
          <v:rect id="_x0000_s1108" style="position:absolute;left:0;text-align:left;margin-left:-4.1pt;margin-top:4.5pt;width:3in;height:35.55pt;z-index:251658240">
            <v:textbox style="mso-next-textbox:#_x0000_s1108">
              <w:txbxContent>
                <w:p w:rsidR="00EC481D" w:rsidRPr="00810F55" w:rsidRDefault="00EC481D" w:rsidP="00810F55">
                  <w:pPr>
                    <w:jc w:val="center"/>
                  </w:pPr>
                  <w:r w:rsidRPr="00810F55">
                    <w:t xml:space="preserve">Принятие решения о </w:t>
                  </w:r>
                  <w:r w:rsidR="00663862" w:rsidRPr="00663862">
                    <w:rPr>
                      <w:szCs w:val="28"/>
                      <w:lang w:eastAsia="ru-RU"/>
                    </w:rPr>
                    <w:t xml:space="preserve">предоставлении </w:t>
                  </w:r>
                  <w:r w:rsidR="007837C1">
                    <w:rPr>
                      <w:szCs w:val="28"/>
                      <w:lang w:eastAsia="ru-RU"/>
                    </w:rPr>
                    <w:t>муниципальной услуги</w:t>
                  </w:r>
                </w:p>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663862" w:rsidP="00EC481D">
      <w:pPr>
        <w:tabs>
          <w:tab w:val="left" w:pos="1230"/>
          <w:tab w:val="left" w:pos="7350"/>
        </w:tabs>
        <w:spacing w:line="360" w:lineRule="auto"/>
        <w:ind w:right="28"/>
        <w:jc w:val="both"/>
        <w:rPr>
          <w:snapToGrid w:val="0"/>
          <w:color w:val="000000"/>
        </w:rPr>
      </w:pPr>
      <w:r>
        <w:rPr>
          <w:noProof/>
          <w:color w:val="000000"/>
          <w:lang w:eastAsia="ru-RU"/>
        </w:rPr>
        <w:pict>
          <v:line id="_x0000_s1111" style="position:absolute;left:0;text-align:left;z-index:251661312" from="130.5pt,19.35pt" to="130.5pt,49.35pt">
            <v:stroke endarrow="block"/>
          </v:line>
        </w:pict>
      </w:r>
      <w:r w:rsidR="00EC481D"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810F55" w:rsidP="00EC481D">
      <w:pPr>
        <w:spacing w:line="360" w:lineRule="auto"/>
        <w:ind w:right="28" w:firstLine="709"/>
        <w:jc w:val="right"/>
        <w:rPr>
          <w:snapToGrid w:val="0"/>
          <w:color w:val="000000"/>
        </w:rPr>
      </w:pPr>
      <w:r>
        <w:rPr>
          <w:noProof/>
          <w:sz w:val="28"/>
          <w:szCs w:val="22"/>
          <w:lang w:eastAsia="ru-RU"/>
        </w:rPr>
        <w:pict>
          <v:rect id="_x0000_s1112" style="position:absolute;left:0;text-align:left;margin-left:-4.1pt;margin-top:7.95pt;width:223.5pt;height:35.65pt;flip:y;z-index:251662336">
            <v:textbox style="mso-next-textbox:#_x0000_s1112">
              <w:txbxContent>
                <w:p w:rsidR="007837C1" w:rsidRPr="00810F55" w:rsidRDefault="00790F19" w:rsidP="007837C1">
                  <w:pPr>
                    <w:jc w:val="center"/>
                  </w:pPr>
                  <w:r>
                    <w:t xml:space="preserve">Подготовка документа </w:t>
                  </w:r>
                  <w:r w:rsidR="00810F55" w:rsidRPr="00810F55">
                    <w:rPr>
                      <w:szCs w:val="28"/>
                      <w:lang w:eastAsia="ru-RU"/>
                    </w:rPr>
                    <w:t xml:space="preserve">о </w:t>
                  </w:r>
                  <w:r w:rsidR="00663862" w:rsidRPr="00663862">
                    <w:rPr>
                      <w:szCs w:val="28"/>
                      <w:lang w:eastAsia="ru-RU"/>
                    </w:rPr>
                    <w:t xml:space="preserve">предоставлении </w:t>
                  </w:r>
                  <w:r w:rsidR="007837C1">
                    <w:rPr>
                      <w:szCs w:val="28"/>
                      <w:lang w:eastAsia="ru-RU"/>
                    </w:rPr>
                    <w:t>муниципальной услуги</w:t>
                  </w:r>
                </w:p>
                <w:p w:rsidR="00790F19" w:rsidRPr="00810F55" w:rsidRDefault="00790F19" w:rsidP="00810F55">
                  <w:pPr>
                    <w:jc w:val="center"/>
                    <w:rPr>
                      <w:sz w:val="22"/>
                    </w:rPr>
                  </w:pPr>
                </w:p>
              </w:txbxContent>
            </v:textbox>
          </v:rect>
        </w:pict>
      </w:r>
    </w:p>
    <w:p w:rsidR="00EC481D" w:rsidRPr="008E727F" w:rsidRDefault="00EC481D" w:rsidP="00EC481D">
      <w:pPr>
        <w:spacing w:line="360" w:lineRule="auto"/>
        <w:ind w:right="28" w:firstLine="709"/>
        <w:jc w:val="both"/>
        <w:rPr>
          <w:snapToGrid w:val="0"/>
          <w:color w:val="000000"/>
        </w:rPr>
      </w:pPr>
      <w:r w:rsidRPr="008E727F">
        <w:rPr>
          <w:snapToGrid w:val="0"/>
          <w:color w:val="000000"/>
        </w:rPr>
        <w:t xml:space="preserve"> </w:t>
      </w:r>
    </w:p>
    <w:p w:rsidR="00EC481D" w:rsidRPr="008E727F" w:rsidRDefault="00810F55" w:rsidP="00EC481D">
      <w:pPr>
        <w:spacing w:line="360" w:lineRule="auto"/>
        <w:ind w:firstLine="567"/>
        <w:jc w:val="both"/>
        <w:rPr>
          <w:sz w:val="28"/>
          <w:szCs w:val="22"/>
          <w:lang w:eastAsia="en-US"/>
        </w:rPr>
      </w:pPr>
      <w:r>
        <w:rPr>
          <w:noProof/>
          <w:sz w:val="28"/>
          <w:szCs w:val="22"/>
          <w:lang w:eastAsia="ru-RU"/>
        </w:rPr>
        <w:pict>
          <v:line id="_x0000_s1113" style="position:absolute;left:0;text-align:left;z-index:251663360" from="130.5pt,2.2pt" to="130.5pt,32.2pt">
            <v:stroke endarrow="block"/>
          </v:line>
        </w:pict>
      </w:r>
    </w:p>
    <w:p w:rsidR="00790F19" w:rsidRDefault="00810F55" w:rsidP="00790F19">
      <w:pPr>
        <w:spacing w:line="360" w:lineRule="auto"/>
        <w:ind w:firstLine="567"/>
        <w:rPr>
          <w:sz w:val="28"/>
          <w:szCs w:val="22"/>
          <w:lang w:eastAsia="en-US"/>
        </w:rPr>
      </w:pPr>
      <w:r>
        <w:rPr>
          <w:noProof/>
          <w:sz w:val="28"/>
          <w:szCs w:val="22"/>
          <w:lang w:eastAsia="ru-RU"/>
        </w:rPr>
        <w:pict>
          <v:rect id="_x0000_s1114" style="position:absolute;left:0;text-align:left;margin-left:.05pt;margin-top:8.05pt;width:223.5pt;height:33.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790F19" w:rsidRDefault="00790F19" w:rsidP="00790F19">
      <w:pPr>
        <w:rPr>
          <w:sz w:val="28"/>
          <w:szCs w:val="22"/>
          <w:lang w:eastAsia="en-US"/>
        </w:rPr>
      </w:pP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6"/>
      <w:footerReference w:type="default" r:id="rId17"/>
      <w:headerReference w:type="first" r:id="rId18"/>
      <w:footerReference w:type="first" r:id="rId19"/>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3E2" w:rsidRDefault="001A13E2" w:rsidP="001E2255">
      <w:r>
        <w:separator/>
      </w:r>
    </w:p>
  </w:endnote>
  <w:endnote w:type="continuationSeparator" w:id="1">
    <w:p w:rsidR="001A13E2" w:rsidRDefault="001A13E2"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2F1D8F" w:rsidP="00595BFA">
    <w:pPr>
      <w:pStyle w:val="af2"/>
    </w:pPr>
    <w:r>
      <w:rPr>
        <w:sz w:val="16"/>
      </w:rPr>
      <w:t>11</w:t>
    </w:r>
    <w:r w:rsidRPr="001510EB">
      <w:rPr>
        <w:sz w:val="16"/>
      </w:rPr>
      <w:t>.</w:t>
    </w:r>
    <w:r>
      <w:rPr>
        <w:sz w:val="16"/>
      </w:rPr>
      <w:t>04</w:t>
    </w:r>
    <w:r w:rsidRPr="001510EB">
      <w:rPr>
        <w:sz w:val="16"/>
      </w:rPr>
      <w:t>.201</w:t>
    </w:r>
    <w:r>
      <w:rPr>
        <w:sz w:val="16"/>
      </w:rPr>
      <w:t>7</w:t>
    </w:r>
    <w:r w:rsidRPr="001510EB">
      <w:rPr>
        <w:sz w:val="16"/>
      </w:rPr>
      <w:t xml:space="preserve"> </w:t>
    </w:r>
    <w:r>
      <w:rPr>
        <w:sz w:val="16"/>
      </w:rPr>
      <w:t>13</w:t>
    </w:r>
    <w:r w:rsidRPr="001510EB">
      <w:rPr>
        <w:sz w:val="16"/>
      </w:rPr>
      <w:t>:</w:t>
    </w:r>
    <w:r>
      <w:rPr>
        <w:sz w:val="16"/>
      </w:rPr>
      <w:t xml:space="preserve">35 </w:t>
    </w:r>
    <w:r w:rsidR="00595BFA">
      <w:rPr>
        <w:sz w:val="16"/>
      </w:rPr>
      <w:t xml:space="preserve">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2F1D8F">
    <w:pPr>
      <w:pStyle w:val="af2"/>
    </w:pPr>
    <w:r>
      <w:rPr>
        <w:sz w:val="16"/>
      </w:rPr>
      <w:t>11</w:t>
    </w:r>
    <w:r w:rsidR="008C3B14" w:rsidRPr="001510EB">
      <w:rPr>
        <w:sz w:val="16"/>
      </w:rPr>
      <w:t>.</w:t>
    </w:r>
    <w:r>
      <w:rPr>
        <w:sz w:val="16"/>
      </w:rPr>
      <w:t>04</w:t>
    </w:r>
    <w:r w:rsidR="008C3B14" w:rsidRPr="001510EB">
      <w:rPr>
        <w:sz w:val="16"/>
      </w:rPr>
      <w:t>.201</w:t>
    </w:r>
    <w:r>
      <w:rPr>
        <w:sz w:val="16"/>
      </w:rPr>
      <w:t>7</w:t>
    </w:r>
    <w:r w:rsidR="008C3B14" w:rsidRPr="001510EB">
      <w:rPr>
        <w:sz w:val="16"/>
      </w:rPr>
      <w:t xml:space="preserve"> </w:t>
    </w:r>
    <w:r w:rsidR="008C3B14">
      <w:rPr>
        <w:sz w:val="16"/>
      </w:rPr>
      <w:t>1</w:t>
    </w:r>
    <w:r>
      <w:rPr>
        <w:sz w:val="16"/>
      </w:rPr>
      <w:t>3</w:t>
    </w:r>
    <w:r w:rsidR="008C3B14" w:rsidRPr="001510EB">
      <w:rPr>
        <w:sz w:val="16"/>
      </w:rPr>
      <w:t>:</w:t>
    </w:r>
    <w:r>
      <w:rPr>
        <w:sz w:val="16"/>
      </w:rPr>
      <w:t>35</w:t>
    </w:r>
    <w:r w:rsidR="008C3B14">
      <w:rPr>
        <w:sz w:val="16"/>
      </w:rPr>
      <w:t xml:space="preserve">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3E2" w:rsidRDefault="001A13E2" w:rsidP="001E2255">
      <w:r>
        <w:separator/>
      </w:r>
    </w:p>
  </w:footnote>
  <w:footnote w:type="continuationSeparator" w:id="1">
    <w:p w:rsidR="001A13E2" w:rsidRDefault="001A13E2"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B373AC">
        <w:rPr>
          <w:noProof/>
        </w:rPr>
        <w:t>20</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B373AC"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0E24"/>
    <w:rsid w:val="00021DC2"/>
    <w:rsid w:val="00030E61"/>
    <w:rsid w:val="00034936"/>
    <w:rsid w:val="00034F1A"/>
    <w:rsid w:val="00037EB4"/>
    <w:rsid w:val="00052661"/>
    <w:rsid w:val="00054E69"/>
    <w:rsid w:val="00072050"/>
    <w:rsid w:val="00080412"/>
    <w:rsid w:val="000901A4"/>
    <w:rsid w:val="00090C7C"/>
    <w:rsid w:val="00097F8E"/>
    <w:rsid w:val="000A48F5"/>
    <w:rsid w:val="000B0825"/>
    <w:rsid w:val="000B7B3A"/>
    <w:rsid w:val="000C0704"/>
    <w:rsid w:val="000D011F"/>
    <w:rsid w:val="000D0EDF"/>
    <w:rsid w:val="000D102A"/>
    <w:rsid w:val="000F159C"/>
    <w:rsid w:val="000F1C0A"/>
    <w:rsid w:val="000F7447"/>
    <w:rsid w:val="00105137"/>
    <w:rsid w:val="001416F7"/>
    <w:rsid w:val="00141ABA"/>
    <w:rsid w:val="00142679"/>
    <w:rsid w:val="001449CC"/>
    <w:rsid w:val="00145BD0"/>
    <w:rsid w:val="001460CD"/>
    <w:rsid w:val="00194EE9"/>
    <w:rsid w:val="00195262"/>
    <w:rsid w:val="001A13E2"/>
    <w:rsid w:val="001B070F"/>
    <w:rsid w:val="001C5324"/>
    <w:rsid w:val="001E2255"/>
    <w:rsid w:val="001E467C"/>
    <w:rsid w:val="001E6485"/>
    <w:rsid w:val="002012CD"/>
    <w:rsid w:val="00210787"/>
    <w:rsid w:val="00211F3A"/>
    <w:rsid w:val="00215A0A"/>
    <w:rsid w:val="002279DC"/>
    <w:rsid w:val="00230FA3"/>
    <w:rsid w:val="0023127B"/>
    <w:rsid w:val="00252344"/>
    <w:rsid w:val="00256151"/>
    <w:rsid w:val="00256793"/>
    <w:rsid w:val="00261304"/>
    <w:rsid w:val="002631B9"/>
    <w:rsid w:val="0028008B"/>
    <w:rsid w:val="002811B0"/>
    <w:rsid w:val="002B580F"/>
    <w:rsid w:val="002C22DB"/>
    <w:rsid w:val="002C3FB7"/>
    <w:rsid w:val="002C403F"/>
    <w:rsid w:val="002C65AD"/>
    <w:rsid w:val="002C7921"/>
    <w:rsid w:val="002D4861"/>
    <w:rsid w:val="002E0F0C"/>
    <w:rsid w:val="002E6754"/>
    <w:rsid w:val="002F1D8F"/>
    <w:rsid w:val="002F751B"/>
    <w:rsid w:val="00304F8C"/>
    <w:rsid w:val="0030645F"/>
    <w:rsid w:val="00335112"/>
    <w:rsid w:val="003421BF"/>
    <w:rsid w:val="003544CB"/>
    <w:rsid w:val="0035574D"/>
    <w:rsid w:val="0037359E"/>
    <w:rsid w:val="00376D55"/>
    <w:rsid w:val="00381480"/>
    <w:rsid w:val="00393499"/>
    <w:rsid w:val="003B2AF4"/>
    <w:rsid w:val="003C520D"/>
    <w:rsid w:val="003D0587"/>
    <w:rsid w:val="003D4D5F"/>
    <w:rsid w:val="003D7F06"/>
    <w:rsid w:val="00447416"/>
    <w:rsid w:val="00454CFA"/>
    <w:rsid w:val="00481D0C"/>
    <w:rsid w:val="004A1A23"/>
    <w:rsid w:val="004A2297"/>
    <w:rsid w:val="004A3141"/>
    <w:rsid w:val="004A7C4C"/>
    <w:rsid w:val="004B33B3"/>
    <w:rsid w:val="004C5290"/>
    <w:rsid w:val="004E1E2D"/>
    <w:rsid w:val="004E2690"/>
    <w:rsid w:val="004F2A79"/>
    <w:rsid w:val="00503712"/>
    <w:rsid w:val="00504748"/>
    <w:rsid w:val="005101E6"/>
    <w:rsid w:val="00510307"/>
    <w:rsid w:val="0051155C"/>
    <w:rsid w:val="0051652D"/>
    <w:rsid w:val="005422EA"/>
    <w:rsid w:val="00542314"/>
    <w:rsid w:val="0054635B"/>
    <w:rsid w:val="0055076A"/>
    <w:rsid w:val="005872B3"/>
    <w:rsid w:val="00590F83"/>
    <w:rsid w:val="00595BFA"/>
    <w:rsid w:val="005B378F"/>
    <w:rsid w:val="005C0A2B"/>
    <w:rsid w:val="005E4E59"/>
    <w:rsid w:val="005F76BB"/>
    <w:rsid w:val="006018D9"/>
    <w:rsid w:val="006117C7"/>
    <w:rsid w:val="00616D28"/>
    <w:rsid w:val="00617770"/>
    <w:rsid w:val="00625925"/>
    <w:rsid w:val="006308D5"/>
    <w:rsid w:val="0064408E"/>
    <w:rsid w:val="0064424F"/>
    <w:rsid w:val="00654DC7"/>
    <w:rsid w:val="00661881"/>
    <w:rsid w:val="00663862"/>
    <w:rsid w:val="00663F83"/>
    <w:rsid w:val="00664125"/>
    <w:rsid w:val="006951AA"/>
    <w:rsid w:val="0069655C"/>
    <w:rsid w:val="006B6391"/>
    <w:rsid w:val="006C5C3F"/>
    <w:rsid w:val="006D0945"/>
    <w:rsid w:val="006D1E05"/>
    <w:rsid w:val="006D242C"/>
    <w:rsid w:val="006D39A6"/>
    <w:rsid w:val="006D7554"/>
    <w:rsid w:val="006E131B"/>
    <w:rsid w:val="006E6426"/>
    <w:rsid w:val="006E7D16"/>
    <w:rsid w:val="006F4212"/>
    <w:rsid w:val="006F4CB5"/>
    <w:rsid w:val="007064FE"/>
    <w:rsid w:val="00721D81"/>
    <w:rsid w:val="00725E32"/>
    <w:rsid w:val="0073679D"/>
    <w:rsid w:val="00736B17"/>
    <w:rsid w:val="00743BEE"/>
    <w:rsid w:val="00751D45"/>
    <w:rsid w:val="00760C17"/>
    <w:rsid w:val="0076557F"/>
    <w:rsid w:val="00772CE2"/>
    <w:rsid w:val="00773E47"/>
    <w:rsid w:val="007837C1"/>
    <w:rsid w:val="00790DD9"/>
    <w:rsid w:val="00790F19"/>
    <w:rsid w:val="007B2CEB"/>
    <w:rsid w:val="007B6307"/>
    <w:rsid w:val="007D78BD"/>
    <w:rsid w:val="007E030E"/>
    <w:rsid w:val="007E240C"/>
    <w:rsid w:val="007E4E61"/>
    <w:rsid w:val="007F193E"/>
    <w:rsid w:val="00810F55"/>
    <w:rsid w:val="00814720"/>
    <w:rsid w:val="00837203"/>
    <w:rsid w:val="0084356B"/>
    <w:rsid w:val="0084664B"/>
    <w:rsid w:val="00851C9F"/>
    <w:rsid w:val="00854588"/>
    <w:rsid w:val="008610BD"/>
    <w:rsid w:val="0086128F"/>
    <w:rsid w:val="008678B5"/>
    <w:rsid w:val="00887ACF"/>
    <w:rsid w:val="00897648"/>
    <w:rsid w:val="008A40EA"/>
    <w:rsid w:val="008C184B"/>
    <w:rsid w:val="008C3B14"/>
    <w:rsid w:val="008D752B"/>
    <w:rsid w:val="008E7C7D"/>
    <w:rsid w:val="0090668E"/>
    <w:rsid w:val="009305C1"/>
    <w:rsid w:val="009328D1"/>
    <w:rsid w:val="0093767B"/>
    <w:rsid w:val="00960B1A"/>
    <w:rsid w:val="00970F55"/>
    <w:rsid w:val="009731AA"/>
    <w:rsid w:val="00975026"/>
    <w:rsid w:val="00977A5D"/>
    <w:rsid w:val="00981911"/>
    <w:rsid w:val="009A38E4"/>
    <w:rsid w:val="009A427C"/>
    <w:rsid w:val="009A4C13"/>
    <w:rsid w:val="009E46BC"/>
    <w:rsid w:val="009F4D7A"/>
    <w:rsid w:val="00A0066F"/>
    <w:rsid w:val="00A0115D"/>
    <w:rsid w:val="00A0206A"/>
    <w:rsid w:val="00A06CE4"/>
    <w:rsid w:val="00A136D4"/>
    <w:rsid w:val="00A4358C"/>
    <w:rsid w:val="00A541C4"/>
    <w:rsid w:val="00A931D8"/>
    <w:rsid w:val="00A934BD"/>
    <w:rsid w:val="00AB6563"/>
    <w:rsid w:val="00AC6F12"/>
    <w:rsid w:val="00AE1939"/>
    <w:rsid w:val="00AE2569"/>
    <w:rsid w:val="00AF4C48"/>
    <w:rsid w:val="00B040BD"/>
    <w:rsid w:val="00B33122"/>
    <w:rsid w:val="00B373AC"/>
    <w:rsid w:val="00B70300"/>
    <w:rsid w:val="00B728C0"/>
    <w:rsid w:val="00B7701F"/>
    <w:rsid w:val="00B77F7D"/>
    <w:rsid w:val="00B84611"/>
    <w:rsid w:val="00B96C94"/>
    <w:rsid w:val="00BB1DA6"/>
    <w:rsid w:val="00BB5BEF"/>
    <w:rsid w:val="00BD6519"/>
    <w:rsid w:val="00BE0D56"/>
    <w:rsid w:val="00BF10D9"/>
    <w:rsid w:val="00C04E61"/>
    <w:rsid w:val="00C1126B"/>
    <w:rsid w:val="00C23EB0"/>
    <w:rsid w:val="00C70E67"/>
    <w:rsid w:val="00C721DB"/>
    <w:rsid w:val="00C975ED"/>
    <w:rsid w:val="00CB714F"/>
    <w:rsid w:val="00CD0C11"/>
    <w:rsid w:val="00D00FB6"/>
    <w:rsid w:val="00D01561"/>
    <w:rsid w:val="00D12F96"/>
    <w:rsid w:val="00D1728D"/>
    <w:rsid w:val="00D4104C"/>
    <w:rsid w:val="00D56593"/>
    <w:rsid w:val="00D60ABC"/>
    <w:rsid w:val="00D7373B"/>
    <w:rsid w:val="00D83B82"/>
    <w:rsid w:val="00D95130"/>
    <w:rsid w:val="00DA0947"/>
    <w:rsid w:val="00DA22E1"/>
    <w:rsid w:val="00DA5E43"/>
    <w:rsid w:val="00DA7F55"/>
    <w:rsid w:val="00DB4343"/>
    <w:rsid w:val="00DB66FB"/>
    <w:rsid w:val="00DC4ABF"/>
    <w:rsid w:val="00DC654F"/>
    <w:rsid w:val="00DD48E1"/>
    <w:rsid w:val="00DF48F8"/>
    <w:rsid w:val="00E21722"/>
    <w:rsid w:val="00E25446"/>
    <w:rsid w:val="00E332D2"/>
    <w:rsid w:val="00E33314"/>
    <w:rsid w:val="00E3518F"/>
    <w:rsid w:val="00E51A0C"/>
    <w:rsid w:val="00E529FE"/>
    <w:rsid w:val="00E52C61"/>
    <w:rsid w:val="00E56259"/>
    <w:rsid w:val="00E610E3"/>
    <w:rsid w:val="00E77FF7"/>
    <w:rsid w:val="00E83F43"/>
    <w:rsid w:val="00E8680D"/>
    <w:rsid w:val="00E9328A"/>
    <w:rsid w:val="00E93FDA"/>
    <w:rsid w:val="00EA30DA"/>
    <w:rsid w:val="00EA6E42"/>
    <w:rsid w:val="00EC481D"/>
    <w:rsid w:val="00EC75F2"/>
    <w:rsid w:val="00EE1E2E"/>
    <w:rsid w:val="00EE76B9"/>
    <w:rsid w:val="00F0066F"/>
    <w:rsid w:val="00F07B37"/>
    <w:rsid w:val="00F12EB0"/>
    <w:rsid w:val="00F14DD7"/>
    <w:rsid w:val="00F32B4A"/>
    <w:rsid w:val="00F603FC"/>
    <w:rsid w:val="00F65BB6"/>
    <w:rsid w:val="00F70B8A"/>
    <w:rsid w:val="00F851E2"/>
    <w:rsid w:val="00F8528C"/>
    <w:rsid w:val="00F90F78"/>
    <w:rsid w:val="00FB1788"/>
    <w:rsid w:val="00FC01CC"/>
    <w:rsid w:val="00FC0664"/>
    <w:rsid w:val="00FC66CF"/>
    <w:rsid w:val="00FC793B"/>
    <w:rsid w:val="00FD33BC"/>
    <w:rsid w:val="00FD4927"/>
    <w:rsid w:val="00FD7FFA"/>
    <w:rsid w:val="00FE56EF"/>
    <w:rsid w:val="00FF1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lang/>
    </w:rPr>
  </w:style>
  <w:style w:type="paragraph" w:customStyle="1" w:styleId="FR1">
    <w:name w:val="FR1"/>
    <w:rsid w:val="009F4D7A"/>
    <w:pPr>
      <w:suppressAutoHyphens/>
      <w:spacing w:before="240" w:line="300" w:lineRule="auto"/>
      <w:ind w:right="400"/>
      <w:jc w:val="both"/>
    </w:pPr>
    <w:rPr>
      <w:rFonts w:ascii="Arial" w:hAnsi="Arial" w:cs="Arial"/>
      <w:kern w:val="1"/>
      <w:sz w:val="24"/>
      <w:szCs w:val="24"/>
      <w:lang w:eastAsia="ar-SA"/>
    </w:rPr>
  </w:style>
  <w:style w:type="character" w:customStyle="1" w:styleId="20">
    <w:name w:val="Основной текст20"/>
    <w:basedOn w:val="a2"/>
    <w:rsid w:val="007E4E61"/>
    <w:rPr>
      <w:rFonts w:ascii="Sylfaen" w:eastAsia="Sylfaen" w:hAnsi="Sylfaen" w:cs="Sylfaen"/>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93FC733854F4C00CAD2F89C0E21BAF49F71264D7AECB1DCCFEF62A454376D07C32BFAA8777S8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5" Type="http://schemas.openxmlformats.org/officeDocument/2006/relationships/webSettings" Target="webSettings.xml"/><Relationship Id="rId15" Type="http://schemas.openxmlformats.org/officeDocument/2006/relationships/hyperlink" Target="consultantplus://offline/ref=1693FC733854F4C00CAD2F89C0E21BAF49F71264D7AECB1DCCFEF62A454376D07C32BFAA8677S7I" TargetMode="External"/><Relationship Id="rId10" Type="http://schemas.openxmlformats.org/officeDocument/2006/relationships/hyperlink" Target="http://www.kirovreg.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D6256A62F7D1564E8773E4B09B36C6537B070B539474074978744BE58020E6244C9511B7F722AA6x9h9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5910</Words>
  <Characters>33691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39522</CharactersWithSpaces>
  <SharedDoc>false</SharedDoc>
  <HLinks>
    <vt:vector size="54" baseType="variant">
      <vt:variant>
        <vt:i4>65551</vt:i4>
      </vt:variant>
      <vt:variant>
        <vt:i4>24</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21</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vt:i4>
      </vt:variant>
      <vt:variant>
        <vt:i4>0</vt:i4>
      </vt:variant>
      <vt:variant>
        <vt:i4>5</vt:i4>
      </vt:variant>
      <vt:variant>
        <vt:lpwstr/>
      </vt:variant>
      <vt:variant>
        <vt:lpwstr>Par14</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2017-04-12T10:31:00Z</cp:lastPrinted>
  <dcterms:created xsi:type="dcterms:W3CDTF">2017-04-20T10:49:00Z</dcterms:created>
  <dcterms:modified xsi:type="dcterms:W3CDTF">2017-04-20T10:49:00Z</dcterms:modified>
</cp:coreProperties>
</file>