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E068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072DA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7072DA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05264">
              <w:rPr>
                <w:sz w:val="28"/>
                <w:szCs w:val="28"/>
              </w:rPr>
              <w:t>5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 xml:space="preserve">пального района от </w:t>
      </w:r>
      <w:r w:rsidR="009C6CCC">
        <w:rPr>
          <w:b/>
          <w:sz w:val="28"/>
          <w:szCs w:val="28"/>
        </w:rPr>
        <w:t>08.05.2013 №2</w:t>
      </w:r>
      <w:r w:rsidR="00405264">
        <w:rPr>
          <w:b/>
          <w:sz w:val="28"/>
          <w:szCs w:val="28"/>
        </w:rPr>
        <w:t>54</w:t>
      </w:r>
    </w:p>
    <w:p w:rsidR="00FB3E17" w:rsidRPr="000F2874" w:rsidRDefault="00FB3E17" w:rsidP="000F2874">
      <w:pPr>
        <w:suppressAutoHyphens/>
        <w:autoSpaceDE w:val="0"/>
        <w:snapToGrid w:val="0"/>
        <w:spacing w:line="360" w:lineRule="auto"/>
        <w:jc w:val="center"/>
        <w:rPr>
          <w:rStyle w:val="consplusnormal"/>
          <w:b/>
          <w:color w:val="000000"/>
          <w:sz w:val="28"/>
          <w:szCs w:val="28"/>
        </w:rPr>
      </w:pPr>
    </w:p>
    <w:p w:rsidR="00405264" w:rsidRPr="00405264" w:rsidRDefault="00405264" w:rsidP="00405264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405264" w:rsidRPr="00405264" w:rsidRDefault="00405264" w:rsidP="00405264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1. Внести в постановление администрации Тужинского муниципального района от 08.05.2013 №254 «Об утверждении административного регламента , предоставления муниципальной услуги «Прием заявлений и выдача документов о согласовании переустройства и (или) перепланировки жилого помещения муниципального образования Тужинский муниципальный район» (далее — Постановление) следующие изменения: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5264">
        <w:rPr>
          <w:sz w:val="28"/>
          <w:szCs w:val="28"/>
        </w:rPr>
        <w:t xml:space="preserve">1.1.  Пункт 2.6 Административного регламента, утвержденного пунктом 1 Постановления изложить в следующей редакции: 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« 2.6 Перечень документов, необходимых для предоставления муниц</w:t>
      </w:r>
      <w:r w:rsidRPr="00405264">
        <w:rPr>
          <w:sz w:val="28"/>
          <w:szCs w:val="28"/>
        </w:rPr>
        <w:t>и</w:t>
      </w:r>
      <w:r w:rsidRPr="00405264">
        <w:rPr>
          <w:sz w:val="28"/>
          <w:szCs w:val="28"/>
        </w:rPr>
        <w:t>пальной услуги:</w:t>
      </w:r>
    </w:p>
    <w:p w:rsidR="00405264" w:rsidRPr="00405264" w:rsidRDefault="00405264" w:rsidP="00405264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64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заявитель должен предоставить самостоятельно: </w:t>
      </w:r>
    </w:p>
    <w:p w:rsidR="00405264" w:rsidRPr="00405264" w:rsidRDefault="00405264" w:rsidP="00405264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64">
        <w:rPr>
          <w:rFonts w:ascii="Times New Roman" w:hAnsi="Times New Roman" w:cs="Times New Roman"/>
          <w:sz w:val="28"/>
          <w:szCs w:val="28"/>
        </w:rPr>
        <w:t>- документ удостоверяющий личность;</w:t>
      </w:r>
    </w:p>
    <w:p w:rsidR="00405264" w:rsidRPr="00405264" w:rsidRDefault="00405264" w:rsidP="00405264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>- заявление о переустройстве и (или) перепланировке (Приложение № 1 к настоящему Административному регламенту);</w:t>
      </w:r>
    </w:p>
    <w:p w:rsidR="00405264" w:rsidRPr="00405264" w:rsidRDefault="00405264" w:rsidP="00405264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 xml:space="preserve"> - проект (проектная документация) переустройства и (или) перепланировки помещения изготавливается с учетом основных требований </w:t>
      </w:r>
      <w:r w:rsidRPr="00405264">
        <w:rPr>
          <w:color w:val="000000"/>
          <w:sz w:val="28"/>
          <w:szCs w:val="28"/>
        </w:rPr>
        <w:lastRenderedPageBreak/>
        <w:t>архитектурно-строительного проектирования и представляет собой документацию, содерж</w:t>
      </w:r>
      <w:r w:rsidRPr="00405264">
        <w:rPr>
          <w:color w:val="000000"/>
          <w:sz w:val="28"/>
          <w:szCs w:val="28"/>
        </w:rPr>
        <w:t>а</w:t>
      </w:r>
      <w:r w:rsidRPr="00405264">
        <w:rPr>
          <w:color w:val="000000"/>
          <w:sz w:val="28"/>
          <w:szCs w:val="28"/>
        </w:rPr>
        <w:t>щую материалы в текстовой форме и в виде карт (схем) и определяющую архитектурные, функционально-технологические, конструктивные и инжене</w:t>
      </w:r>
      <w:r w:rsidRPr="00405264">
        <w:rPr>
          <w:color w:val="000000"/>
          <w:sz w:val="28"/>
          <w:szCs w:val="28"/>
        </w:rPr>
        <w:t>р</w:t>
      </w:r>
      <w:r w:rsidRPr="00405264">
        <w:rPr>
          <w:color w:val="000000"/>
          <w:sz w:val="28"/>
          <w:szCs w:val="28"/>
        </w:rPr>
        <w:t>но-технические решения для обеспечения выполнения строительных и мо</w:t>
      </w:r>
      <w:r w:rsidRPr="00405264">
        <w:rPr>
          <w:color w:val="000000"/>
          <w:sz w:val="28"/>
          <w:szCs w:val="28"/>
        </w:rPr>
        <w:t>н</w:t>
      </w:r>
      <w:r w:rsidRPr="00405264">
        <w:rPr>
          <w:color w:val="000000"/>
          <w:sz w:val="28"/>
          <w:szCs w:val="28"/>
        </w:rPr>
        <w:t>тажных работ по переустройству и (или) перепланировке помещения с учетом норм действующего законодательства. Подготовка проекта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архитектурно-строительное проектир</w:t>
      </w:r>
      <w:r w:rsidRPr="00405264">
        <w:rPr>
          <w:color w:val="000000"/>
          <w:sz w:val="28"/>
          <w:szCs w:val="28"/>
        </w:rPr>
        <w:t>о</w:t>
      </w:r>
      <w:r w:rsidRPr="00405264">
        <w:rPr>
          <w:color w:val="000000"/>
          <w:sz w:val="28"/>
          <w:szCs w:val="28"/>
        </w:rPr>
        <w:t>вание. В случае, если переустройство и (или) перепланировка связаны с устройством, переносом, демонтажем встроенной мебели, клад</w:t>
      </w:r>
      <w:r w:rsidRPr="00405264">
        <w:rPr>
          <w:color w:val="000000"/>
          <w:sz w:val="28"/>
          <w:szCs w:val="28"/>
        </w:rPr>
        <w:t>о</w:t>
      </w:r>
      <w:r w:rsidRPr="00405264">
        <w:rPr>
          <w:color w:val="000000"/>
          <w:sz w:val="28"/>
          <w:szCs w:val="28"/>
        </w:rPr>
        <w:t>вых, некапитальных перегородок, закрытие арочных и дверных проемов, а также изменением площадей помещения за счет применения отделочных материалов, для проведения работ по перепланировке, переустройству под проектом понимается схема помещения, выполненная с</w:t>
      </w:r>
      <w:r w:rsidRPr="00405264">
        <w:rPr>
          <w:color w:val="000000"/>
          <w:sz w:val="28"/>
          <w:szCs w:val="28"/>
        </w:rPr>
        <w:t>а</w:t>
      </w:r>
      <w:r w:rsidRPr="00405264">
        <w:rPr>
          <w:color w:val="000000"/>
          <w:sz w:val="28"/>
          <w:szCs w:val="28"/>
        </w:rPr>
        <w:t>мостоятельно заявителем на основе технического паспорта переустраиваемого и (или) перепланируемого помещения. Данная схема не должна содержать подчисток, зачеркиваний и иных исправлений, не позволяющих однозначно трактовать ее содержание. Схема перепланировки и (или) переустройства, выполненная самостоятельно заявителем, заверяется его личной подписью. Проект подлежит согласованию с организациями, осуществляющими обслужив</w:t>
      </w:r>
      <w:r w:rsidRPr="00405264">
        <w:rPr>
          <w:color w:val="000000"/>
          <w:sz w:val="28"/>
          <w:szCs w:val="28"/>
        </w:rPr>
        <w:t>а</w:t>
      </w:r>
      <w:r w:rsidRPr="00405264">
        <w:rPr>
          <w:color w:val="000000"/>
          <w:sz w:val="28"/>
          <w:szCs w:val="28"/>
        </w:rPr>
        <w:t>ние внутридомовых инженерных сетей (в случае, если соответствующие сети подвергаются переустройству). Конкретный перечень согласований проекта определяет орган, осуществляющий согласование, с соответствующим обосн</w:t>
      </w:r>
      <w:r w:rsidRPr="00405264">
        <w:rPr>
          <w:color w:val="000000"/>
          <w:sz w:val="28"/>
          <w:szCs w:val="28"/>
        </w:rPr>
        <w:t>о</w:t>
      </w:r>
      <w:r w:rsidRPr="00405264">
        <w:rPr>
          <w:color w:val="000000"/>
          <w:sz w:val="28"/>
          <w:szCs w:val="28"/>
        </w:rPr>
        <w:t>ванием и ссылкой на действующие нормы и регламенты;</w:t>
      </w:r>
    </w:p>
    <w:p w:rsidR="00405264" w:rsidRPr="00405264" w:rsidRDefault="00405264" w:rsidP="00405264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ab/>
        <w:t>- технический паспорт переустраиваемого и (или) перепланируемого ж</w:t>
      </w:r>
      <w:r w:rsidRPr="00405264">
        <w:rPr>
          <w:color w:val="000000"/>
          <w:sz w:val="28"/>
          <w:szCs w:val="28"/>
        </w:rPr>
        <w:t>и</w:t>
      </w:r>
      <w:r w:rsidRPr="00405264">
        <w:rPr>
          <w:color w:val="000000"/>
          <w:sz w:val="28"/>
          <w:szCs w:val="28"/>
        </w:rPr>
        <w:t>лого помещения;</w:t>
      </w:r>
    </w:p>
    <w:p w:rsidR="00405264" w:rsidRPr="00405264" w:rsidRDefault="00405264" w:rsidP="00405264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ab/>
        <w:t xml:space="preserve">- согласие в письменной форме всех членов семьи нанимателя (в том числе временно отсутствующих членов семьи нанимателя), занимающих </w:t>
      </w:r>
      <w:r w:rsidRPr="00405264">
        <w:rPr>
          <w:color w:val="000000"/>
          <w:sz w:val="28"/>
          <w:szCs w:val="28"/>
        </w:rPr>
        <w:lastRenderedPageBreak/>
        <w:t>переустраиваемое и (или) перепланируемое жилое помещение на основании дог</w:t>
      </w:r>
      <w:r w:rsidRPr="00405264">
        <w:rPr>
          <w:color w:val="000000"/>
          <w:sz w:val="28"/>
          <w:szCs w:val="28"/>
        </w:rPr>
        <w:t>о</w:t>
      </w:r>
      <w:r w:rsidRPr="00405264">
        <w:rPr>
          <w:color w:val="000000"/>
          <w:sz w:val="28"/>
          <w:szCs w:val="28"/>
        </w:rPr>
        <w:t>вора социального найма (в случае, если заявителем является уполномоченный наймодателем на представление предусмотренных настоящим пунктом док</w:t>
      </w:r>
      <w:r w:rsidRPr="00405264">
        <w:rPr>
          <w:color w:val="000000"/>
          <w:sz w:val="28"/>
          <w:szCs w:val="28"/>
        </w:rPr>
        <w:t>у</w:t>
      </w:r>
      <w:r w:rsidRPr="00405264">
        <w:rPr>
          <w:color w:val="000000"/>
          <w:sz w:val="28"/>
          <w:szCs w:val="28"/>
        </w:rPr>
        <w:t>ментов наниматель переустраиваемого и (или) перепланируемого жилого п</w:t>
      </w:r>
      <w:r w:rsidRPr="00405264">
        <w:rPr>
          <w:color w:val="000000"/>
          <w:sz w:val="28"/>
          <w:szCs w:val="28"/>
        </w:rPr>
        <w:t>о</w:t>
      </w:r>
      <w:r w:rsidRPr="00405264">
        <w:rPr>
          <w:color w:val="000000"/>
          <w:sz w:val="28"/>
          <w:szCs w:val="28"/>
        </w:rPr>
        <w:t>мещения по договору социального найма);</w:t>
      </w:r>
    </w:p>
    <w:p w:rsidR="00405264" w:rsidRPr="00405264" w:rsidRDefault="00405264" w:rsidP="00405264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ab/>
        <w:t>- заключение органа по охране памятников архитектуры, истории и кул</w:t>
      </w:r>
      <w:r w:rsidRPr="00405264">
        <w:rPr>
          <w:color w:val="000000"/>
          <w:sz w:val="28"/>
          <w:szCs w:val="28"/>
        </w:rPr>
        <w:t>ь</w:t>
      </w:r>
      <w:r w:rsidRPr="00405264">
        <w:rPr>
          <w:color w:val="000000"/>
          <w:sz w:val="28"/>
          <w:szCs w:val="28"/>
        </w:rPr>
        <w:t>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</w:t>
      </w:r>
      <w:r w:rsidRPr="00405264">
        <w:rPr>
          <w:color w:val="000000"/>
          <w:sz w:val="28"/>
          <w:szCs w:val="28"/>
        </w:rPr>
        <w:t>к</w:t>
      </w:r>
      <w:r w:rsidRPr="00405264">
        <w:rPr>
          <w:color w:val="000000"/>
          <w:sz w:val="28"/>
          <w:szCs w:val="28"/>
        </w:rPr>
        <w:t>туры, истории или культуры.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2.6.2. Документы, которые заявитель вправе предоставить по собственной инициативе, так как они подлежат представлению в рамках межведомственн</w:t>
      </w:r>
      <w:r w:rsidRPr="00405264">
        <w:rPr>
          <w:sz w:val="28"/>
          <w:szCs w:val="28"/>
        </w:rPr>
        <w:t>о</w:t>
      </w:r>
      <w:r w:rsidRPr="00405264">
        <w:rPr>
          <w:sz w:val="28"/>
          <w:szCs w:val="28"/>
        </w:rPr>
        <w:t>го информационного взаимодействия:</w:t>
      </w:r>
    </w:p>
    <w:p w:rsidR="00405264" w:rsidRPr="00405264" w:rsidRDefault="00405264" w:rsidP="004052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>- правоустанавливающие документы на переустраиваемое и (или)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05264">
        <w:rPr>
          <w:color w:val="000000"/>
          <w:sz w:val="28"/>
          <w:szCs w:val="28"/>
        </w:rPr>
        <w:t xml:space="preserve"> перепланируемое жилое помещение (подлинники или засвидетельств</w:t>
      </w:r>
      <w:r w:rsidRPr="00405264">
        <w:rPr>
          <w:color w:val="000000"/>
          <w:sz w:val="28"/>
          <w:szCs w:val="28"/>
        </w:rPr>
        <w:t>о</w:t>
      </w:r>
      <w:r w:rsidRPr="00405264">
        <w:rPr>
          <w:color w:val="000000"/>
          <w:sz w:val="28"/>
          <w:szCs w:val="28"/>
        </w:rPr>
        <w:t>ванные в нотариальном порядке копии);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2.6.3. Заявление представляется заявителем в администрацию непосре</w:t>
      </w:r>
      <w:r w:rsidRPr="00405264">
        <w:rPr>
          <w:sz w:val="28"/>
          <w:szCs w:val="28"/>
        </w:rPr>
        <w:t>д</w:t>
      </w:r>
      <w:r w:rsidRPr="00405264">
        <w:rPr>
          <w:sz w:val="28"/>
          <w:szCs w:val="28"/>
        </w:rPr>
        <w:t>ственно или направляется по почте.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Запрос может быть направлен в администрацию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405264">
        <w:rPr>
          <w:sz w:val="28"/>
          <w:szCs w:val="28"/>
        </w:rPr>
        <w:t>к</w:t>
      </w:r>
      <w:r w:rsidRPr="00405264">
        <w:rPr>
          <w:sz w:val="28"/>
          <w:szCs w:val="28"/>
        </w:rPr>
        <w:t>ций)» (далее - информационная система).</w:t>
      </w:r>
    </w:p>
    <w:p w:rsidR="00405264" w:rsidRPr="00405264" w:rsidRDefault="00405264" w:rsidP="0040526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1.2. В пункте 3.3.1 Административного регламента слова «специалисту Отдела зарегистрированных документов» заменить на «заявл</w:t>
      </w:r>
      <w:r w:rsidRPr="00405264">
        <w:rPr>
          <w:sz w:val="28"/>
          <w:szCs w:val="28"/>
        </w:rPr>
        <w:t>е</w:t>
      </w:r>
      <w:r w:rsidRPr="00405264">
        <w:rPr>
          <w:sz w:val="28"/>
          <w:szCs w:val="28"/>
        </w:rPr>
        <w:t>ния в Отдел»</w:t>
      </w:r>
    </w:p>
    <w:p w:rsidR="00405264" w:rsidRPr="00405264" w:rsidRDefault="00405264" w:rsidP="00405264">
      <w:pPr>
        <w:spacing w:line="360" w:lineRule="auto"/>
        <w:ind w:right="-6" w:firstLine="709"/>
        <w:jc w:val="both"/>
        <w:rPr>
          <w:sz w:val="28"/>
          <w:szCs w:val="28"/>
        </w:rPr>
      </w:pPr>
      <w:r w:rsidRPr="00405264">
        <w:rPr>
          <w:sz w:val="28"/>
          <w:szCs w:val="28"/>
        </w:rPr>
        <w:t>1.3. В пункте 3.4.3. Административного регламента слова «иных представленных документов» заменить на «документов указа</w:t>
      </w:r>
      <w:r w:rsidRPr="00405264">
        <w:rPr>
          <w:sz w:val="28"/>
          <w:szCs w:val="28"/>
        </w:rPr>
        <w:t>н</w:t>
      </w:r>
      <w:r w:rsidRPr="00405264">
        <w:rPr>
          <w:sz w:val="28"/>
          <w:szCs w:val="28"/>
        </w:rPr>
        <w:t>ных в пункте 2.6.1»                                                                                                                           4</w:t>
      </w:r>
    </w:p>
    <w:p w:rsidR="00405264" w:rsidRPr="00405264" w:rsidRDefault="00405264" w:rsidP="00405264">
      <w:pPr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05264">
        <w:rPr>
          <w:sz w:val="28"/>
          <w:szCs w:val="28"/>
        </w:rPr>
        <w:t xml:space="preserve">          2.Настоящее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05264" w:rsidRPr="00405264" w:rsidRDefault="00405264" w:rsidP="00405264">
      <w:pPr>
        <w:spacing w:line="360" w:lineRule="auto"/>
        <w:rPr>
          <w:sz w:val="28"/>
          <w:szCs w:val="28"/>
        </w:rPr>
      </w:pPr>
      <w:r w:rsidRPr="00405264">
        <w:rPr>
          <w:sz w:val="28"/>
          <w:szCs w:val="28"/>
        </w:rPr>
        <w:lastRenderedPageBreak/>
        <w:t xml:space="preserve">          3.Контроль за выполнением настоящего постановления оставляю за собой.</w:t>
      </w:r>
    </w:p>
    <w:p w:rsidR="00232870" w:rsidRPr="00232870" w:rsidRDefault="00232870" w:rsidP="00405264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232870" w:rsidRPr="00232870" w:rsidRDefault="00232870" w:rsidP="004F7C9B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DC" w:rsidRDefault="00353ADC">
      <w:r>
        <w:separator/>
      </w:r>
    </w:p>
  </w:endnote>
  <w:endnote w:type="continuationSeparator" w:id="0">
    <w:p w:rsidR="00353ADC" w:rsidRDefault="0035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DC" w:rsidRDefault="00353ADC">
      <w:r>
        <w:separator/>
      </w:r>
    </w:p>
  </w:footnote>
  <w:footnote w:type="continuationSeparator" w:id="0">
    <w:p w:rsidR="00353ADC" w:rsidRDefault="0035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0686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4529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53ADC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E068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80C0-EF99-41AB-99DA-7062901D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2013-07-16T08:18:00Z</cp:lastPrinted>
  <dcterms:created xsi:type="dcterms:W3CDTF">2016-03-03T11:42:00Z</dcterms:created>
  <dcterms:modified xsi:type="dcterms:W3CDTF">2016-03-03T11:42:00Z</dcterms:modified>
</cp:coreProperties>
</file>