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5" w:rsidRDefault="003457D7" w:rsidP="006207E9">
      <w:pPr>
        <w:tabs>
          <w:tab w:val="left" w:pos="7230"/>
        </w:tabs>
        <w:jc w:val="center"/>
      </w:pPr>
      <w:r>
        <w:rPr>
          <w:noProof/>
          <w:lang w:val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05" w:rsidRDefault="00D42105" w:rsidP="00D42105"/>
    <w:p w:rsidR="00D42105" w:rsidRDefault="00D42105" w:rsidP="00D42105">
      <w:pPr>
        <w:pStyle w:val="a7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  <w:r w:rsidR="00027DC2">
        <w:rPr>
          <w:b/>
          <w:sz w:val="28"/>
          <w:szCs w:val="28"/>
        </w:rPr>
        <w:t xml:space="preserve"> </w:t>
      </w:r>
    </w:p>
    <w:p w:rsidR="00366711" w:rsidRPr="00A32773" w:rsidRDefault="00366711" w:rsidP="00D4210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2105" w:rsidRPr="00A32773" w:rsidRDefault="00D42105" w:rsidP="00D42105">
      <w:pPr>
        <w:pStyle w:val="a7"/>
        <w:spacing w:line="360" w:lineRule="exact"/>
        <w:jc w:val="center"/>
        <w:rPr>
          <w:sz w:val="28"/>
          <w:szCs w:val="28"/>
        </w:rPr>
      </w:pPr>
    </w:p>
    <w:p w:rsidR="00D42105" w:rsidRPr="00A32773" w:rsidRDefault="00D42105" w:rsidP="00D42105">
      <w:pPr>
        <w:pStyle w:val="a7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D42105" w:rsidRPr="00A32773" w:rsidRDefault="00D42105" w:rsidP="00D42105">
      <w:pPr>
        <w:pStyle w:val="a7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D42105" w:rsidRPr="00391DA2" w:rsidTr="00D42105">
        <w:tc>
          <w:tcPr>
            <w:tcW w:w="2235" w:type="dxa"/>
            <w:tcBorders>
              <w:bottom w:val="single" w:sz="4" w:space="0" w:color="auto"/>
            </w:tcBorders>
          </w:tcPr>
          <w:p w:rsidR="00D42105" w:rsidRPr="00391DA2" w:rsidRDefault="00F723DF" w:rsidP="00D42105">
            <w:pPr>
              <w:pStyle w:val="a7"/>
              <w:jc w:val="center"/>
              <w:rPr>
                <w:sz w:val="28"/>
                <w:szCs w:val="28"/>
              </w:rPr>
            </w:pPr>
            <w:r w:rsidRPr="00391DA2">
              <w:rPr>
                <w:sz w:val="28"/>
                <w:szCs w:val="28"/>
              </w:rPr>
              <w:t>30.11.2018</w:t>
            </w:r>
          </w:p>
        </w:tc>
        <w:tc>
          <w:tcPr>
            <w:tcW w:w="4819" w:type="dxa"/>
          </w:tcPr>
          <w:p w:rsidR="00D42105" w:rsidRPr="00391DA2" w:rsidRDefault="00D42105" w:rsidP="00D42105">
            <w:pPr>
              <w:pStyle w:val="a7"/>
              <w:jc w:val="right"/>
              <w:rPr>
                <w:sz w:val="28"/>
                <w:szCs w:val="28"/>
              </w:rPr>
            </w:pPr>
            <w:r w:rsidRPr="00391DA2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42105" w:rsidRPr="00391DA2" w:rsidRDefault="00F723DF" w:rsidP="00D42105">
            <w:pPr>
              <w:pStyle w:val="a7"/>
              <w:jc w:val="center"/>
              <w:rPr>
                <w:sz w:val="28"/>
                <w:szCs w:val="28"/>
              </w:rPr>
            </w:pPr>
            <w:r w:rsidRPr="00391DA2">
              <w:rPr>
                <w:sz w:val="28"/>
                <w:szCs w:val="28"/>
              </w:rPr>
              <w:t>31/240</w:t>
            </w:r>
          </w:p>
        </w:tc>
      </w:tr>
    </w:tbl>
    <w:p w:rsidR="00D42105" w:rsidRPr="00D42105" w:rsidRDefault="00D42105" w:rsidP="00D42105">
      <w:pPr>
        <w:pStyle w:val="a7"/>
        <w:jc w:val="center"/>
        <w:rPr>
          <w:szCs w:val="28"/>
        </w:rPr>
      </w:pPr>
      <w:r>
        <w:rPr>
          <w:szCs w:val="28"/>
        </w:rPr>
        <w:t>пгт Тужа</w:t>
      </w:r>
    </w:p>
    <w:p w:rsidR="00D42105" w:rsidRDefault="00D42105" w:rsidP="00995801">
      <w:pPr>
        <w:jc w:val="center"/>
        <w:rPr>
          <w:b/>
          <w:sz w:val="28"/>
          <w:szCs w:val="28"/>
          <w:lang w:val="ru-RU"/>
        </w:rPr>
      </w:pPr>
    </w:p>
    <w:p w:rsidR="00C42E6B" w:rsidRPr="0036740C" w:rsidRDefault="00841708" w:rsidP="00995801">
      <w:pPr>
        <w:jc w:val="center"/>
        <w:rPr>
          <w:b/>
          <w:sz w:val="28"/>
          <w:szCs w:val="28"/>
          <w:lang w:val="ru-RU"/>
        </w:rPr>
      </w:pPr>
      <w:r w:rsidRPr="0036740C">
        <w:rPr>
          <w:b/>
          <w:sz w:val="28"/>
          <w:szCs w:val="28"/>
          <w:lang w:val="ru-RU"/>
        </w:rPr>
        <w:t>О</w:t>
      </w:r>
      <w:r w:rsidR="00701AF9">
        <w:rPr>
          <w:b/>
          <w:sz w:val="28"/>
          <w:szCs w:val="28"/>
          <w:lang w:val="ru-RU"/>
        </w:rPr>
        <w:t>б утверждении структуры администрации Тужинского муниципального района</w:t>
      </w:r>
    </w:p>
    <w:p w:rsidR="00A1468F" w:rsidRPr="0036740C" w:rsidRDefault="00A1468F" w:rsidP="00C93567">
      <w:pPr>
        <w:rPr>
          <w:b/>
          <w:sz w:val="28"/>
          <w:szCs w:val="28"/>
          <w:lang w:val="ru-RU"/>
        </w:rPr>
      </w:pPr>
    </w:p>
    <w:p w:rsidR="00A5513A" w:rsidRPr="0036740C" w:rsidRDefault="00A1468F" w:rsidP="005C749A">
      <w:pPr>
        <w:spacing w:line="300" w:lineRule="auto"/>
        <w:ind w:firstLine="720"/>
        <w:jc w:val="both"/>
        <w:rPr>
          <w:sz w:val="28"/>
          <w:szCs w:val="28"/>
          <w:lang w:val="ru-RU"/>
        </w:rPr>
      </w:pPr>
      <w:r w:rsidRPr="0036740C">
        <w:rPr>
          <w:sz w:val="28"/>
          <w:szCs w:val="28"/>
          <w:lang w:val="ru-RU"/>
        </w:rPr>
        <w:t xml:space="preserve">В соответствии с </w:t>
      </w:r>
      <w:r w:rsidR="00C517E2" w:rsidRPr="0036740C">
        <w:rPr>
          <w:sz w:val="28"/>
          <w:szCs w:val="28"/>
          <w:lang w:val="ru-RU"/>
        </w:rPr>
        <w:t>частью 8 статьи 37 Федерального закона от 06.10.2003</w:t>
      </w:r>
      <w:r w:rsidR="00A5513A" w:rsidRPr="0036740C">
        <w:rPr>
          <w:sz w:val="28"/>
          <w:szCs w:val="28"/>
          <w:lang w:val="ru-RU"/>
        </w:rPr>
        <w:t xml:space="preserve"> </w:t>
      </w:r>
      <w:r w:rsidR="00397930" w:rsidRPr="0036740C">
        <w:rPr>
          <w:sz w:val="28"/>
          <w:szCs w:val="28"/>
          <w:lang w:val="ru-RU"/>
        </w:rPr>
        <w:t>№ 131-ФЗ</w:t>
      </w:r>
      <w:r w:rsidR="00C517E2" w:rsidRPr="0036740C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на основании пункта 8 части 2 статьи 21 Устава</w:t>
      </w:r>
      <w:r w:rsidR="005C749A">
        <w:rPr>
          <w:sz w:val="28"/>
          <w:szCs w:val="28"/>
          <w:lang w:val="ru-RU"/>
        </w:rPr>
        <w:t xml:space="preserve"> муниципального образования</w:t>
      </w:r>
      <w:r w:rsidR="00397930" w:rsidRPr="0036740C">
        <w:rPr>
          <w:sz w:val="28"/>
          <w:szCs w:val="28"/>
          <w:lang w:val="ru-RU"/>
        </w:rPr>
        <w:t xml:space="preserve"> </w:t>
      </w:r>
      <w:r w:rsidR="005C749A">
        <w:rPr>
          <w:sz w:val="28"/>
          <w:szCs w:val="28"/>
          <w:lang w:val="ru-RU"/>
        </w:rPr>
        <w:t>Тужинский муниципальный</w:t>
      </w:r>
      <w:r w:rsidR="00E57145" w:rsidRPr="0036740C">
        <w:rPr>
          <w:sz w:val="28"/>
          <w:szCs w:val="28"/>
          <w:lang w:val="ru-RU"/>
        </w:rPr>
        <w:t xml:space="preserve"> </w:t>
      </w:r>
      <w:r w:rsidR="005C749A">
        <w:rPr>
          <w:sz w:val="28"/>
          <w:szCs w:val="28"/>
          <w:lang w:val="ru-RU"/>
        </w:rPr>
        <w:t xml:space="preserve">район </w:t>
      </w:r>
      <w:r w:rsidR="00C517E2" w:rsidRPr="0036740C">
        <w:rPr>
          <w:sz w:val="28"/>
          <w:szCs w:val="28"/>
          <w:lang w:val="ru-RU"/>
        </w:rPr>
        <w:t xml:space="preserve"> </w:t>
      </w:r>
      <w:r w:rsidR="00A5513A" w:rsidRPr="0036740C">
        <w:rPr>
          <w:sz w:val="28"/>
          <w:szCs w:val="28"/>
          <w:lang w:val="ru-RU"/>
        </w:rPr>
        <w:t>районная Дума РЕШИЛА:</w:t>
      </w:r>
    </w:p>
    <w:p w:rsidR="0072761B" w:rsidRDefault="00534464" w:rsidP="005C749A">
      <w:pPr>
        <w:spacing w:line="300" w:lineRule="auto"/>
        <w:ind w:firstLine="708"/>
        <w:jc w:val="both"/>
        <w:rPr>
          <w:sz w:val="28"/>
          <w:szCs w:val="28"/>
          <w:lang w:val="ru-RU"/>
        </w:rPr>
      </w:pPr>
      <w:r w:rsidRPr="00534464">
        <w:rPr>
          <w:sz w:val="28"/>
          <w:szCs w:val="28"/>
          <w:lang w:val="ru-RU"/>
        </w:rPr>
        <w:t>1</w:t>
      </w:r>
      <w:r w:rsidRPr="00CC2680">
        <w:rPr>
          <w:sz w:val="28"/>
          <w:szCs w:val="28"/>
          <w:lang w:val="ru-RU"/>
        </w:rPr>
        <w:t xml:space="preserve">. </w:t>
      </w:r>
      <w:r w:rsidR="007C5D44">
        <w:rPr>
          <w:sz w:val="28"/>
          <w:szCs w:val="28"/>
          <w:lang w:val="ru-RU"/>
        </w:rPr>
        <w:t>Утвердить структуру администрации Тужинского муниципального района согласно приложению</w:t>
      </w:r>
      <w:r w:rsidR="0072761B">
        <w:rPr>
          <w:sz w:val="28"/>
          <w:szCs w:val="28"/>
          <w:lang w:val="ru-RU"/>
        </w:rPr>
        <w:t>.</w:t>
      </w:r>
      <w:r w:rsidR="005419EF">
        <w:rPr>
          <w:sz w:val="28"/>
          <w:szCs w:val="28"/>
          <w:lang w:val="ru-RU"/>
        </w:rPr>
        <w:t xml:space="preserve"> </w:t>
      </w:r>
    </w:p>
    <w:p w:rsidR="00264C7B" w:rsidRDefault="004554DE" w:rsidP="005C749A">
      <w:pPr>
        <w:spacing w:line="30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D271A">
        <w:rPr>
          <w:sz w:val="28"/>
          <w:szCs w:val="28"/>
          <w:lang w:val="ru-RU"/>
        </w:rPr>
        <w:t>.</w:t>
      </w:r>
      <w:r w:rsidR="007E2184">
        <w:rPr>
          <w:sz w:val="28"/>
          <w:szCs w:val="28"/>
          <w:lang w:val="ru-RU"/>
        </w:rPr>
        <w:t xml:space="preserve"> </w:t>
      </w:r>
      <w:r w:rsidR="00140FF5">
        <w:rPr>
          <w:sz w:val="28"/>
          <w:szCs w:val="28"/>
          <w:lang w:val="ru-RU"/>
        </w:rPr>
        <w:t>Главе</w:t>
      </w:r>
      <w:r w:rsidR="00876AC4">
        <w:rPr>
          <w:sz w:val="28"/>
          <w:szCs w:val="28"/>
          <w:lang w:val="ru-RU"/>
        </w:rPr>
        <w:t xml:space="preserve"> Тужинского </w:t>
      </w:r>
      <w:r w:rsidR="00AB3430">
        <w:rPr>
          <w:sz w:val="28"/>
          <w:szCs w:val="28"/>
          <w:lang w:val="ru-RU"/>
        </w:rPr>
        <w:t xml:space="preserve">муниципального </w:t>
      </w:r>
      <w:r w:rsidR="00876AC4">
        <w:rPr>
          <w:sz w:val="28"/>
          <w:szCs w:val="28"/>
          <w:lang w:val="ru-RU"/>
        </w:rPr>
        <w:t>района Видякиной Е.В. привести штатное расписание в соответствие с настоящим решением.</w:t>
      </w:r>
    </w:p>
    <w:p w:rsidR="007B2E68" w:rsidRDefault="00F96219" w:rsidP="005C749A">
      <w:pPr>
        <w:spacing w:line="30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Признать</w:t>
      </w:r>
      <w:r w:rsidR="005C74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утратившим</w:t>
      </w:r>
      <w:r w:rsidR="005C74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силу решение</w:t>
      </w:r>
      <w:r w:rsidR="005C749A">
        <w:rPr>
          <w:sz w:val="28"/>
          <w:szCs w:val="28"/>
          <w:lang w:val="ru-RU"/>
        </w:rPr>
        <w:t xml:space="preserve">  Тужинской  районной  Думы</w:t>
      </w:r>
    </w:p>
    <w:p w:rsidR="00245BED" w:rsidRDefault="00F96219" w:rsidP="005C749A">
      <w:p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</w:t>
      </w:r>
      <w:r w:rsidR="007B2E68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="007B2E68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6 №7</w:t>
      </w:r>
      <w:r w:rsidR="007B2E68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47</w:t>
      </w:r>
      <w:r w:rsidR="007B2E68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б утверждении структуры</w:t>
      </w:r>
      <w:r w:rsidR="007B2E68">
        <w:rPr>
          <w:sz w:val="28"/>
          <w:szCs w:val="28"/>
          <w:lang w:val="ru-RU"/>
        </w:rPr>
        <w:t xml:space="preserve"> администрации </w:t>
      </w:r>
      <w:r w:rsidR="002C4A15">
        <w:rPr>
          <w:sz w:val="28"/>
          <w:szCs w:val="28"/>
          <w:lang w:val="ru-RU"/>
        </w:rPr>
        <w:t>Тужинского муниципального района</w:t>
      </w:r>
      <w:r>
        <w:rPr>
          <w:sz w:val="28"/>
          <w:szCs w:val="28"/>
          <w:lang w:val="ru-RU"/>
        </w:rPr>
        <w:t xml:space="preserve">». </w:t>
      </w:r>
    </w:p>
    <w:p w:rsidR="00264C7B" w:rsidRDefault="00245BED" w:rsidP="005C749A">
      <w:pPr>
        <w:spacing w:line="30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64C7B" w:rsidRPr="00264C7B">
        <w:rPr>
          <w:sz w:val="28"/>
          <w:szCs w:val="28"/>
          <w:lang w:val="ru-RU"/>
        </w:rPr>
        <w:t xml:space="preserve">. </w:t>
      </w:r>
      <w:r w:rsidR="00264C7B">
        <w:rPr>
          <w:sz w:val="28"/>
          <w:szCs w:val="28"/>
          <w:lang w:val="ru-RU"/>
        </w:rPr>
        <w:t>Опубликовать н</w:t>
      </w:r>
      <w:r w:rsidR="00264C7B" w:rsidRPr="00264C7B">
        <w:rPr>
          <w:sz w:val="28"/>
          <w:szCs w:val="28"/>
          <w:lang w:val="ru-RU"/>
        </w:rPr>
        <w:t>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F96219" w:rsidRPr="00264C7B" w:rsidRDefault="00F96219" w:rsidP="005C749A">
      <w:pPr>
        <w:spacing w:line="30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Настоящее решение вступ</w:t>
      </w:r>
      <w:r w:rsidR="005C749A">
        <w:rPr>
          <w:sz w:val="28"/>
          <w:szCs w:val="28"/>
          <w:lang w:val="ru-RU"/>
        </w:rPr>
        <w:t>ает в законную силу с момента его принятия</w:t>
      </w:r>
      <w:r>
        <w:rPr>
          <w:sz w:val="28"/>
          <w:szCs w:val="28"/>
          <w:lang w:val="ru-RU"/>
        </w:rPr>
        <w:t>.</w:t>
      </w:r>
    </w:p>
    <w:p w:rsidR="005419EF" w:rsidRDefault="00F96219" w:rsidP="005C749A">
      <w:pPr>
        <w:spacing w:line="30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76AC4">
        <w:rPr>
          <w:sz w:val="28"/>
          <w:szCs w:val="28"/>
          <w:lang w:val="ru-RU"/>
        </w:rPr>
        <w:t>. Контроль за исполнением данного решения возложи</w:t>
      </w:r>
      <w:r w:rsidR="00140FF5">
        <w:rPr>
          <w:sz w:val="28"/>
          <w:szCs w:val="28"/>
          <w:lang w:val="ru-RU"/>
        </w:rPr>
        <w:t xml:space="preserve">ть на главу </w:t>
      </w:r>
      <w:r w:rsidR="00AB3430">
        <w:rPr>
          <w:sz w:val="28"/>
          <w:szCs w:val="28"/>
          <w:lang w:val="ru-RU"/>
        </w:rPr>
        <w:t xml:space="preserve">Тужинского муниципального </w:t>
      </w:r>
      <w:r w:rsidR="00140FF5">
        <w:rPr>
          <w:sz w:val="28"/>
          <w:szCs w:val="28"/>
          <w:lang w:val="ru-RU"/>
        </w:rPr>
        <w:t>района Видякину Е.В.</w:t>
      </w:r>
    </w:p>
    <w:p w:rsidR="008A404C" w:rsidRDefault="008A404C" w:rsidP="00D42105">
      <w:pPr>
        <w:jc w:val="both"/>
        <w:rPr>
          <w:sz w:val="28"/>
          <w:szCs w:val="28"/>
          <w:lang w:val="ru-RU"/>
        </w:rPr>
      </w:pPr>
    </w:p>
    <w:p w:rsidR="00F96219" w:rsidRDefault="00F96219" w:rsidP="00D42105">
      <w:pPr>
        <w:jc w:val="both"/>
        <w:rPr>
          <w:sz w:val="28"/>
          <w:szCs w:val="28"/>
          <w:lang w:val="ru-RU"/>
        </w:rPr>
      </w:pPr>
    </w:p>
    <w:p w:rsidR="00216989" w:rsidRDefault="00876AC4" w:rsidP="00A42F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14FCD">
        <w:rPr>
          <w:sz w:val="28"/>
          <w:szCs w:val="28"/>
          <w:lang w:val="ru-RU"/>
        </w:rPr>
        <w:t>Тужинского</w:t>
      </w:r>
    </w:p>
    <w:p w:rsidR="00140FF5" w:rsidRDefault="00140FF5" w:rsidP="00A42F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264C7B">
        <w:rPr>
          <w:sz w:val="28"/>
          <w:szCs w:val="28"/>
          <w:lang w:val="ru-RU"/>
        </w:rPr>
        <w:t>района</w:t>
      </w:r>
      <w:r w:rsidR="00264C7B">
        <w:rPr>
          <w:sz w:val="28"/>
          <w:szCs w:val="28"/>
          <w:lang w:val="ru-RU"/>
        </w:rPr>
        <w:tab/>
      </w:r>
      <w:r w:rsidR="00391DA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Е.В. Видякина</w:t>
      </w:r>
    </w:p>
    <w:p w:rsidR="00140FF5" w:rsidRDefault="00140FF5" w:rsidP="005C749A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140FF5" w:rsidRDefault="00140FF5" w:rsidP="00A42F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Тужинской</w:t>
      </w:r>
    </w:p>
    <w:p w:rsidR="00140FF5" w:rsidRDefault="00140FF5" w:rsidP="00A42F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районной Думы</w:t>
      </w:r>
      <w:r w:rsidR="00264C7B">
        <w:rPr>
          <w:sz w:val="28"/>
          <w:szCs w:val="28"/>
          <w:lang w:val="ru-RU"/>
        </w:rPr>
        <w:tab/>
      </w:r>
      <w:r w:rsidR="00264C7B">
        <w:rPr>
          <w:sz w:val="28"/>
          <w:szCs w:val="28"/>
          <w:lang w:val="ru-RU"/>
        </w:rPr>
        <w:tab/>
      </w:r>
      <w:r w:rsidR="00264C7B">
        <w:rPr>
          <w:sz w:val="28"/>
          <w:szCs w:val="28"/>
          <w:lang w:val="ru-RU"/>
        </w:rPr>
        <w:tab/>
      </w:r>
      <w:r w:rsidR="00391DA2">
        <w:rPr>
          <w:sz w:val="28"/>
          <w:szCs w:val="28"/>
          <w:lang w:val="ru-RU"/>
        </w:rPr>
        <w:tab/>
      </w:r>
      <w:r w:rsidR="00E75016">
        <w:rPr>
          <w:sz w:val="28"/>
          <w:szCs w:val="28"/>
          <w:lang w:val="ru-RU"/>
        </w:rPr>
        <w:t>Е.П. Оносов</w:t>
      </w:r>
    </w:p>
    <w:p w:rsidR="00E85BE8" w:rsidRDefault="00F96219" w:rsidP="00F723DF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85BE8" w:rsidRDefault="00E85BE8" w:rsidP="00E85BE8">
      <w:pPr>
        <w:rPr>
          <w:sz w:val="24"/>
          <w:szCs w:val="24"/>
          <w:lang w:val="ru-RU"/>
        </w:rPr>
      </w:pPr>
    </w:p>
    <w:p w:rsidR="00E85BE8" w:rsidRDefault="00E85BE8" w:rsidP="00E85BE8">
      <w:pPr>
        <w:rPr>
          <w:sz w:val="24"/>
          <w:szCs w:val="24"/>
          <w:lang w:val="ru-RU"/>
        </w:rPr>
        <w:sectPr w:rsidR="00E85BE8" w:rsidSect="00A42F87">
          <w:pgSz w:w="11906" w:h="16838"/>
          <w:pgMar w:top="851" w:right="851" w:bottom="709" w:left="1701" w:header="708" w:footer="708" w:gutter="0"/>
          <w:cols w:space="708"/>
          <w:docGrid w:linePitch="360"/>
        </w:sectPr>
      </w:pPr>
    </w:p>
    <w:p w:rsidR="005C749A" w:rsidRPr="005C749A" w:rsidRDefault="005C749A" w:rsidP="005C749A">
      <w:pPr>
        <w:ind w:left="11907"/>
        <w:contextualSpacing/>
        <w:rPr>
          <w:sz w:val="24"/>
          <w:szCs w:val="24"/>
          <w:lang w:val="ru-RU"/>
        </w:rPr>
      </w:pPr>
      <w:r w:rsidRPr="005C749A">
        <w:rPr>
          <w:sz w:val="24"/>
          <w:szCs w:val="24"/>
          <w:lang w:val="ru-RU"/>
        </w:rPr>
        <w:lastRenderedPageBreak/>
        <w:t>Приложение</w:t>
      </w:r>
    </w:p>
    <w:p w:rsidR="005C749A" w:rsidRPr="005C749A" w:rsidRDefault="005C749A" w:rsidP="005C749A">
      <w:pPr>
        <w:ind w:left="11907"/>
        <w:contextualSpacing/>
        <w:rPr>
          <w:sz w:val="24"/>
          <w:szCs w:val="24"/>
          <w:lang w:val="ru-RU"/>
        </w:rPr>
      </w:pPr>
    </w:p>
    <w:p w:rsidR="005C749A" w:rsidRPr="005C749A" w:rsidRDefault="005C749A" w:rsidP="005C749A">
      <w:pPr>
        <w:ind w:left="11907"/>
        <w:contextualSpacing/>
        <w:rPr>
          <w:sz w:val="24"/>
          <w:szCs w:val="24"/>
          <w:lang w:val="ru-RU"/>
        </w:rPr>
      </w:pPr>
      <w:r w:rsidRPr="005C749A">
        <w:rPr>
          <w:sz w:val="24"/>
          <w:szCs w:val="24"/>
          <w:lang w:val="ru-RU"/>
        </w:rPr>
        <w:t>УТВЕРЖДЕНА</w:t>
      </w:r>
    </w:p>
    <w:p w:rsidR="005C749A" w:rsidRPr="005C749A" w:rsidRDefault="005C749A" w:rsidP="005C749A">
      <w:pPr>
        <w:ind w:left="11907"/>
        <w:contextualSpacing/>
        <w:rPr>
          <w:sz w:val="24"/>
          <w:szCs w:val="24"/>
          <w:lang w:val="ru-RU"/>
        </w:rPr>
      </w:pPr>
    </w:p>
    <w:p w:rsidR="005C749A" w:rsidRPr="005C749A" w:rsidRDefault="005C749A" w:rsidP="005C749A">
      <w:pPr>
        <w:ind w:left="11907"/>
        <w:contextualSpacing/>
        <w:rPr>
          <w:sz w:val="24"/>
          <w:szCs w:val="24"/>
          <w:lang w:val="ru-RU"/>
        </w:rPr>
      </w:pPr>
      <w:r w:rsidRPr="005C749A">
        <w:rPr>
          <w:sz w:val="24"/>
          <w:szCs w:val="24"/>
          <w:lang w:val="ru-RU"/>
        </w:rPr>
        <w:t>решением Тужинской районной Думы</w:t>
      </w:r>
    </w:p>
    <w:p w:rsidR="005C749A" w:rsidRPr="005C749A" w:rsidRDefault="005C749A" w:rsidP="005C749A">
      <w:pPr>
        <w:ind w:left="11907"/>
        <w:contextualSpacing/>
        <w:rPr>
          <w:lang w:val="ru-RU"/>
        </w:rPr>
      </w:pPr>
      <w:r w:rsidRPr="005C749A">
        <w:rPr>
          <w:sz w:val="24"/>
          <w:szCs w:val="24"/>
          <w:lang w:val="ru-RU"/>
        </w:rPr>
        <w:t>от</w:t>
      </w:r>
      <w:r w:rsidR="00F723DF">
        <w:rPr>
          <w:sz w:val="24"/>
          <w:szCs w:val="24"/>
          <w:lang w:val="ru-RU"/>
        </w:rPr>
        <w:t xml:space="preserve"> 30.11.2018 </w:t>
      </w:r>
      <w:r w:rsidRPr="005C749A">
        <w:rPr>
          <w:sz w:val="24"/>
          <w:szCs w:val="24"/>
          <w:lang w:val="ru-RU"/>
        </w:rPr>
        <w:t>№</w:t>
      </w:r>
      <w:r w:rsidR="00F723DF">
        <w:rPr>
          <w:sz w:val="24"/>
          <w:szCs w:val="24"/>
          <w:lang w:val="ru-RU"/>
        </w:rPr>
        <w:t xml:space="preserve"> 31/240</w:t>
      </w:r>
    </w:p>
    <w:p w:rsidR="005C749A" w:rsidRPr="005C749A" w:rsidRDefault="005C749A" w:rsidP="005C749A">
      <w:pPr>
        <w:contextualSpacing/>
        <w:jc w:val="center"/>
        <w:rPr>
          <w:b/>
          <w:sz w:val="24"/>
          <w:szCs w:val="24"/>
          <w:lang w:val="ru-RU"/>
        </w:rPr>
      </w:pPr>
      <w:r w:rsidRPr="005C749A">
        <w:rPr>
          <w:b/>
          <w:sz w:val="24"/>
          <w:szCs w:val="24"/>
          <w:lang w:val="ru-RU"/>
        </w:rPr>
        <w:t>СТРУКТУРА</w:t>
      </w:r>
    </w:p>
    <w:p w:rsidR="005C749A" w:rsidRPr="005C749A" w:rsidRDefault="005C749A" w:rsidP="005C749A">
      <w:pPr>
        <w:contextualSpacing/>
        <w:jc w:val="center"/>
        <w:rPr>
          <w:b/>
          <w:sz w:val="24"/>
          <w:szCs w:val="24"/>
          <w:lang w:val="ru-RU"/>
        </w:rPr>
      </w:pPr>
      <w:r w:rsidRPr="005C749A">
        <w:rPr>
          <w:b/>
          <w:sz w:val="24"/>
          <w:szCs w:val="24"/>
          <w:lang w:val="ru-RU"/>
        </w:rPr>
        <w:t>администрации Тужинского муниципального района</w:t>
      </w:r>
    </w:p>
    <w:p w:rsidR="005C749A" w:rsidRPr="005C749A" w:rsidRDefault="005C749A" w:rsidP="005C749A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411.1pt;margin-top:104.6pt;width:180pt;height:60.4pt;z-index:251634176">
            <v:textbox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Заместитель главы  администрации по социальным вопросам – начальник управления образования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391pt;margin-top:124.7pt;width:2.5pt;height:280.45pt;z-index:251675136" o:connectortype="straight"/>
        </w:pict>
      </w:r>
      <w:r>
        <w:rPr>
          <w:b/>
          <w:noProof/>
          <w:sz w:val="24"/>
          <w:szCs w:val="24"/>
        </w:rPr>
        <w:pict>
          <v:shape id="_x0000_s1135" type="#_x0000_t32" style="position:absolute;left:0;text-align:left;margin-left:391pt;margin-top:186.7pt;width:20.1pt;height:.05pt;z-index:25167718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13" type="#_x0000_t202" style="position:absolute;left:0;text-align:left;margin-left:629.6pt;margin-top:343pt;width:170.8pt;height:36.85pt;z-index:251654656">
            <v:textbox style="mso-next-textbox:#_x0000_s1113">
              <w:txbxContent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Начальник отдела – 1 ед.</w:t>
                  </w:r>
                </w:p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Ведущий специалист – 3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37" type="#_x0000_t32" style="position:absolute;left:0;text-align:left;margin-left:393.5pt;margin-top:405.05pt;width:20.1pt;height:.05pt;z-index:25167923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36" type="#_x0000_t32" style="position:absolute;left:0;text-align:left;margin-left:393.5pt;margin-top:287.9pt;width:22.6pt;height:.85pt;flip:y;z-index:25167820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30" type="#_x0000_t32" style="position:absolute;left:0;text-align:left;margin-left:187.55pt;margin-top:212.75pt;width:16.75pt;height:.05pt;z-index:25167206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40" type="#_x0000_t32" style="position:absolute;left:0;text-align:left;margin-left:613.7pt;margin-top:165pt;width:15.9pt;height:0;z-index:25168230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41" type="#_x0000_t32" style="position:absolute;left:0;text-align:left;margin-left:613.7pt;margin-top:321.6pt;width:15.9pt;height:.05pt;z-index:25168332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11" type="#_x0000_t202" style="position:absolute;left:0;text-align:left;margin-left:629.6pt;margin-top:177.95pt;width:170.8pt;height:110.8pt;z-index:251652608">
            <v:textbox style="mso-next-textbox:#_x0000_s1111"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Главный специалист – 1 ед.</w:t>
                  </w:r>
                </w:p>
                <w:p w:rsid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Ведущий специалист – 1 ед.</w:t>
                  </w:r>
                </w:p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Работники, осуществляющие техническое обеспечение деятельности администрации района  и обслуживающий персонал</w:t>
                  </w:r>
                </w:p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43" type="#_x0000_t202" style="position:absolute;left:0;text-align:left;margin-left:629.6pt;margin-top:152.25pt;width:170.8pt;height:25.7pt;z-index:251685376">
            <v:textbox style="mso-next-textbox:#_x0000_s1143">
              <w:txbxContent>
                <w:p w:rsidR="005C749A" w:rsidRDefault="005C749A" w:rsidP="005C749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 делами</w:t>
                  </w:r>
                </w:p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12" type="#_x0000_t202" style="position:absolute;left:0;text-align:left;margin-left:629.6pt;margin-top:303.2pt;width:170.8pt;height:39.8pt;z-index:251653632">
            <v:textbox style="mso-next-textbox:#_x0000_s1112"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 xml:space="preserve">Отдел организационно- правовой и кадровой работы 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1" type="#_x0000_t202" style="position:absolute;left:0;text-align:left;margin-left:204.3pt;margin-top:232.7pt;width:164.1pt;height:27.85pt;z-index:251642368">
            <v:textbox style="mso-next-textbox:#_x0000_s1101">
              <w:txbxContent>
                <w:p w:rsidR="005C749A" w:rsidRPr="00840C38" w:rsidRDefault="005C749A" w:rsidP="005C749A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Ведущий специалист – 4</w:t>
                  </w:r>
                  <w:r w:rsidRPr="00840C38">
                    <w:rPr>
                      <w:sz w:val="22"/>
                      <w:szCs w:val="22"/>
                    </w:rPr>
                    <w:t xml:space="preserve"> ед.</w:t>
                  </w:r>
                </w:p>
                <w:p w:rsidR="005C749A" w:rsidRPr="00B156C2" w:rsidRDefault="005C749A" w:rsidP="005C749A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94" type="#_x0000_t202" style="position:absolute;left:0;text-align:left;margin-left:629.6pt;margin-top:104.6pt;width:170.8pt;height:40.4pt;z-index:251635200">
            <v:textbox style="mso-next-textbox:#_x0000_s1094"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Управляющий делами – начальник управления делами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28" type="#_x0000_t32" style="position:absolute;left:0;text-align:left;margin-left:187.55pt;margin-top:124.7pt;width:0;height:265.35pt;z-index:251670016" o:connectortype="straight"/>
        </w:pict>
      </w:r>
      <w:r>
        <w:rPr>
          <w:b/>
          <w:noProof/>
          <w:sz w:val="24"/>
          <w:szCs w:val="24"/>
        </w:rPr>
        <w:pict>
          <v:shape id="_x0000_s1110" type="#_x0000_t202" style="position:absolute;left:0;text-align:left;margin-left:411.1pt;margin-top:375.8pt;width:180pt;height:46.95pt;z-index:251651584">
            <v:textbox style="mso-next-textbox:#_x0000_s1110"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 xml:space="preserve">Главный специалист, ответственный секретарь КДНиЗП – 1 ед.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9" type="#_x0000_t202" style="position:absolute;left:0;text-align:left;margin-left:413.6pt;margin-top:303.95pt;width:180pt;height:54.5pt;z-index:251650560">
            <v:textbox style="mso-next-textbox:#_x0000_s1109">
              <w:txbxContent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Заведующий отделом – 1 ед.</w:t>
                  </w:r>
                </w:p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Ведущий специалист – 2 ед.</w:t>
                  </w:r>
                </w:p>
                <w:p w:rsidR="005C749A" w:rsidRPr="00840C38" w:rsidRDefault="005C749A" w:rsidP="005C749A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Специалист 1 кат. – 1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8" type="#_x0000_t202" style="position:absolute;left:0;text-align:left;margin-left:413.6pt;margin-top:260.55pt;width:180pt;height:43.3pt;z-index:251649536">
            <v:textbox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МКУ Отдел культуры, спорта и молодежной политики</w:t>
                  </w:r>
                </w:p>
                <w:p w:rsidR="005C749A" w:rsidRPr="005C749A" w:rsidRDefault="005C749A" w:rsidP="005C749A">
                  <w:pPr>
                    <w:rPr>
                      <w:szCs w:val="22"/>
                      <w:lang w:val="ru-RU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7" type="#_x0000_t202" style="position:absolute;left:0;text-align:left;margin-left:411.1pt;margin-top:200.85pt;width:180pt;height:52.75pt;z-index:251648512">
            <v:textbox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Главный специалист по опеке и попечительству – 1 ед.</w:t>
                  </w:r>
                </w:p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 w:rsidRPr="00840C38">
                    <w:rPr>
                      <w:sz w:val="22"/>
                      <w:szCs w:val="22"/>
                    </w:rPr>
                    <w:t>Ведущий специа</w:t>
                  </w:r>
                  <w:r>
                    <w:rPr>
                      <w:sz w:val="22"/>
                      <w:szCs w:val="22"/>
                    </w:rPr>
                    <w:t>лист – 1</w:t>
                  </w:r>
                  <w:r w:rsidRPr="00840C38">
                    <w:rPr>
                      <w:sz w:val="22"/>
                      <w:szCs w:val="22"/>
                    </w:rPr>
                    <w:t xml:space="preserve">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0" type="#_x0000_t202" style="position:absolute;left:0;text-align:left;margin-left:204.3pt;margin-top:196.65pt;width:164.1pt;height:36.05pt;z-index:251641344">
            <v:textbox style="mso-next-textbox:#_x0000_s1100"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 w:rsidRPr="00840C38">
                    <w:rPr>
                      <w:sz w:val="22"/>
                      <w:szCs w:val="22"/>
                    </w:rPr>
                    <w:t>Отдел по экономике и прогнозированию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92" type="#_x0000_t202" style="position:absolute;left:0;text-align:left;margin-left:204.3pt;margin-top:104.6pt;width:164.1pt;height:82.05pt;z-index:251633152">
            <v:textbox style="mso-next-textbox:#_x0000_s1092"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Заместитель главы администрации по экономике и финансам – заведующий отделом по экономике и прогнозированию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23" type="#_x0000_t32" style="position:absolute;left:0;text-align:left;margin-left:3.4pt;margin-top:117.15pt;width:3.35pt;height:283pt;z-index:251664896" o:connectortype="straight"/>
        </w:pict>
      </w:r>
      <w:r>
        <w:rPr>
          <w:b/>
          <w:noProof/>
          <w:sz w:val="24"/>
          <w:szCs w:val="24"/>
        </w:rPr>
        <w:pict>
          <v:shape id="_x0000_s1127" type="#_x0000_t32" style="position:absolute;left:0;text-align:left;margin-left:6.75pt;margin-top:400.1pt;width:16.7pt;height:0;z-index:25166899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26" type="#_x0000_t32" style="position:absolute;left:0;text-align:left;margin-left:6.75pt;margin-top:303.9pt;width:16.7pt;height:.05pt;z-index:25166796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91" type="#_x0000_t202" style="position:absolute;left:0;text-align:left;margin-left:23.45pt;margin-top:104.6pt;width:149.9pt;height:82.05pt;z-index:251632128">
            <v:textbox style="mso-next-textbox:#_x0000_s1091"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Первый заместитель главы администрации по жизнеобеспечению – заведующий сектором сельского хозяйства</w:t>
                  </w:r>
                </w:p>
                <w:p w:rsidR="005C749A" w:rsidRPr="005C749A" w:rsidRDefault="005C749A" w:rsidP="005C749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95" type="#_x0000_t202" style="position:absolute;left:0;text-align:left;margin-left:23.45pt;margin-top:196.65pt;width:149.9pt;height:25.95pt;z-index:251636224">
            <v:textbox style="mso-next-textbox:#_x0000_s1095"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Сектор сельского хозяйства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98" type="#_x0000_t202" style="position:absolute;left:0;text-align:left;margin-left:23.45pt;margin-top:308.85pt;width:149.9pt;height:36.85pt;z-index:251639296">
            <v:textbox style="mso-next-textbox:#_x0000_s1098">
              <w:txbxContent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Заведующий отделом – 1 ед.</w:t>
                  </w:r>
                </w:p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Главный специалист – 3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97" type="#_x0000_t202" style="position:absolute;left:0;text-align:left;margin-left:23.45pt;margin-top:274.55pt;width:149.9pt;height:34.3pt;z-index:251638272">
            <v:textbox style="mso-next-textbox:#_x0000_s1097"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 жизнеобеспечения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25" type="#_x0000_t32" style="position:absolute;left:0;text-align:left;margin-left:3.4pt;margin-top:222.6pt;width:20.05pt;height:0;z-index:25166694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96" type="#_x0000_t202" style="position:absolute;left:0;text-align:left;margin-left:23.45pt;margin-top:222.6pt;width:149.9pt;height:31.85pt;z-index:251637248">
            <v:textbox style="mso-next-textbox:#_x0000_s1096">
              <w:txbxContent>
                <w:p w:rsidR="005C749A" w:rsidRPr="00840C38" w:rsidRDefault="005C749A" w:rsidP="005C749A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40C38">
                    <w:rPr>
                      <w:sz w:val="22"/>
                      <w:szCs w:val="22"/>
                    </w:rPr>
                    <w:t>Главный специалист – 3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99" type="#_x0000_t202" style="position:absolute;left:0;text-align:left;margin-left:23.45pt;margin-top:382.55pt;width:149.9pt;height:40.15pt;z-index:251640320">
            <v:textbox style="mso-next-textbox:#_x0000_s1099"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Главный специалист по ГО и ЧС – 1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90" type="#_x0000_t202" style="position:absolute;left:0;text-align:left;margin-left:549.25pt;margin-top:15pt;width:172.45pt;height:47.7pt;z-index:251631104">
            <v:textbox style="mso-next-textbox:#_x0000_s1090">
              <w:txbxContent>
                <w:p w:rsidR="005C749A" w:rsidRPr="005C749A" w:rsidRDefault="005C749A" w:rsidP="005C74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Главный специалист по мобилизационной работе и защите государственной тайны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34" type="#_x0000_t32" style="position:absolute;left:0;text-align:left;margin-left:391pt;margin-top:124.7pt;width:20.1pt;height:.05pt;z-index:251676160" o:connectortype="straight"/>
        </w:pict>
      </w:r>
      <w:r>
        <w:rPr>
          <w:b/>
          <w:noProof/>
          <w:sz w:val="24"/>
          <w:szCs w:val="24"/>
        </w:rPr>
        <w:pict>
          <v:shape id="_x0000_s1115" type="#_x0000_t202" style="position:absolute;left:0;text-align:left;margin-left:629.6pt;margin-top:414.35pt;width:170.8pt;height:25.1pt;z-index:251656704">
            <v:textbox style="mso-next-textbox:#_x0000_s1115"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 w:rsidRPr="00840C38">
                    <w:rPr>
                      <w:sz w:val="22"/>
                      <w:szCs w:val="22"/>
                    </w:rPr>
                    <w:t>Главный специалист</w:t>
                  </w:r>
                  <w:r>
                    <w:rPr>
                      <w:sz w:val="22"/>
                      <w:szCs w:val="22"/>
                    </w:rPr>
                    <w:t xml:space="preserve"> – 1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14" type="#_x0000_t202" style="position:absolute;left:0;text-align:left;margin-left:629.6pt;margin-top:390.05pt;width:170.8pt;height:24.3pt;z-index:251655680">
            <v:textbox style="mso-next-textbox:#_x0000_s1114"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 w:rsidRPr="00840C38">
                    <w:rPr>
                      <w:sz w:val="22"/>
                      <w:szCs w:val="22"/>
                    </w:rPr>
                    <w:t>Архивный сектор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89" type="#_x0000_t202" style="position:absolute;left:0;text-align:left;margin-left:320.7pt;margin-top:15pt;width:153.2pt;height:27.65pt;z-index:251630080">
            <v:textbox style="mso-next-textbox:#_x0000_s1089">
              <w:txbxContent>
                <w:p w:rsidR="005C749A" w:rsidRPr="005C749A" w:rsidRDefault="005C749A" w:rsidP="005C749A">
                  <w:pPr>
                    <w:jc w:val="center"/>
                    <w:rPr>
                      <w:sz w:val="26"/>
                      <w:szCs w:val="26"/>
                    </w:rPr>
                  </w:pPr>
                  <w:r w:rsidRPr="005C749A">
                    <w:rPr>
                      <w:sz w:val="26"/>
                      <w:szCs w:val="26"/>
                    </w:rPr>
                    <w:t>Глава района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18" type="#_x0000_t32" style="position:absolute;left:0;text-align:left;margin-left:400.2pt;margin-top:42.65pt;width:.05pt;height:41pt;z-index:25165977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06" type="#_x0000_t202" style="position:absolute;left:0;text-align:left;margin-left:411.1pt;margin-top:172.45pt;width:180pt;height:28.45pt;z-index:251647488">
            <v:textbox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 w:rsidRPr="00840C38">
                    <w:rPr>
                      <w:sz w:val="22"/>
                      <w:szCs w:val="22"/>
                    </w:rPr>
                    <w:t>МКУ Управление образования</w:t>
                  </w:r>
                </w:p>
                <w:p w:rsidR="005C749A" w:rsidRPr="00BD2F91" w:rsidRDefault="005C749A" w:rsidP="005C749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32" type="#_x0000_t32" style="position:absolute;left:0;text-align:left;margin-left:187.55pt;margin-top:390.05pt;width:16.75pt;height:.05pt;z-index:25167411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31" type="#_x0000_t32" style="position:absolute;left:0;text-align:left;margin-left:187.55pt;margin-top:288.75pt;width:16.75pt;height:.05pt;z-index:2516730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29" type="#_x0000_t32" style="position:absolute;left:0;text-align:left;margin-left:186.75pt;margin-top:124.7pt;width:17.55pt;height:.05pt;z-index:251671040" o:connectortype="straight"/>
        </w:pict>
      </w:r>
      <w:r>
        <w:rPr>
          <w:b/>
          <w:noProof/>
          <w:sz w:val="24"/>
          <w:szCs w:val="24"/>
        </w:rPr>
        <w:pict>
          <v:shape id="_x0000_s1102" type="#_x0000_t202" style="position:absolute;left:0;text-align:left;margin-left:204.3pt;margin-top:274.55pt;width:164.1pt;height:29.3pt;z-index:251643392">
            <v:textbox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 w:rsidRPr="00840C38">
                    <w:rPr>
                      <w:sz w:val="22"/>
                      <w:szCs w:val="22"/>
                    </w:rPr>
                    <w:t>МКУ Финансовое управление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3" type="#_x0000_t202" style="position:absolute;left:0;text-align:left;margin-left:204.3pt;margin-top:303.85pt;width:164.1pt;height:60.25pt;z-index:251644416">
            <v:textbox>
              <w:txbxContent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Начальник управления – 1 ед.</w:t>
                  </w:r>
                </w:p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Главный специалист – 3 ед.</w:t>
                  </w:r>
                </w:p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Ведущий специалист – 3 ед.</w:t>
                  </w:r>
                </w:p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Специалист 1 кат. – 1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4" type="#_x0000_t202" style="position:absolute;left:0;text-align:left;margin-left:204.3pt;margin-top:376.7pt;width:164.1pt;height:28.45pt;z-index:251645440">
            <v:textbox>
              <w:txbxContent>
                <w:p w:rsidR="005C749A" w:rsidRPr="00840C38" w:rsidRDefault="005C749A" w:rsidP="005C749A">
                  <w:pPr>
                    <w:rPr>
                      <w:sz w:val="22"/>
                      <w:szCs w:val="22"/>
                    </w:rPr>
                  </w:pPr>
                  <w:r w:rsidRPr="00840C38">
                    <w:rPr>
                      <w:sz w:val="22"/>
                      <w:szCs w:val="22"/>
                    </w:rPr>
                    <w:t>Сектор бухгалтерского учёта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05" type="#_x0000_t202" style="position:absolute;left:0;text-align:left;margin-left:204.3pt;margin-top:405.15pt;width:164.1pt;height:39.35pt;z-index:251646464">
            <v:textbox>
              <w:txbxContent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Заведующий сектором – 1 ед.</w:t>
                  </w:r>
                </w:p>
                <w:p w:rsidR="005C749A" w:rsidRPr="005C749A" w:rsidRDefault="005C749A" w:rsidP="005C749A">
                  <w:pPr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5C749A">
                    <w:rPr>
                      <w:sz w:val="22"/>
                      <w:szCs w:val="22"/>
                      <w:lang w:val="ru-RU"/>
                    </w:rPr>
                    <w:t>Ведущий специалист – 1 ед.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42" type="#_x0000_t32" style="position:absolute;left:0;text-align:left;margin-left:613.7pt;margin-top:400.1pt;width:15.9pt;height:.05pt;z-index:25168435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38" type="#_x0000_t32" style="position:absolute;left:0;text-align:left;margin-left:613.7pt;margin-top:124.7pt;width:0;height:275.4pt;z-index:251680256" o:connectortype="straight"/>
        </w:pict>
      </w:r>
      <w:r>
        <w:rPr>
          <w:b/>
          <w:noProof/>
          <w:sz w:val="24"/>
          <w:szCs w:val="24"/>
        </w:rPr>
        <w:pict>
          <v:shape id="_x0000_s1139" type="#_x0000_t32" style="position:absolute;left:0;text-align:left;margin-left:613.7pt;margin-top:124.7pt;width:15.9pt;height:0;z-index:251681280" o:connectortype="straight"/>
        </w:pict>
      </w:r>
      <w:r>
        <w:rPr>
          <w:b/>
          <w:noProof/>
          <w:sz w:val="24"/>
          <w:szCs w:val="24"/>
        </w:rPr>
        <w:pict>
          <v:shape id="_x0000_s1124" type="#_x0000_t32" style="position:absolute;left:0;text-align:left;margin-left:3.4pt;margin-top:117.15pt;width:20.05pt;height:0;z-index:251665920" o:connectortype="straight"/>
        </w:pict>
      </w:r>
      <w:r>
        <w:rPr>
          <w:b/>
          <w:noProof/>
          <w:sz w:val="24"/>
          <w:szCs w:val="24"/>
        </w:rPr>
        <w:pict>
          <v:shape id="_x0000_s1122" type="#_x0000_t32" style="position:absolute;left:0;text-align:left;margin-left:715pt;margin-top:86.15pt;width:0;height:18.45pt;z-index:25166387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21" type="#_x0000_t32" style="position:absolute;left:0;text-align:left;margin-left:504.85pt;margin-top:86.15pt;width:.85pt;height:18.45pt;z-index:25166284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20" type="#_x0000_t32" style="position:absolute;left:0;text-align:left;margin-left:292.2pt;margin-top:86.15pt;width:.85pt;height:18.45pt;z-index:25166182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19" type="#_x0000_t32" style="position:absolute;left:0;text-align:left;margin-left:97.15pt;margin-top:83.65pt;width:0;height:20.95pt;z-index:25166080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17" type="#_x0000_t32" style="position:absolute;left:0;text-align:left;margin-left:97.15pt;margin-top:83.65pt;width:617.85pt;height:2.5pt;z-index:251658752" o:connectortype="straight"/>
        </w:pict>
      </w:r>
      <w:r>
        <w:rPr>
          <w:b/>
          <w:noProof/>
          <w:sz w:val="24"/>
          <w:szCs w:val="24"/>
        </w:rPr>
        <w:pict>
          <v:shape id="_x0000_s1116" type="#_x0000_t32" style="position:absolute;left:0;text-align:left;margin-left:473.9pt;margin-top:28.4pt;width:75.35pt;height:0;z-index:251657728" o:connectortype="straight">
            <v:stroke endarrow="block"/>
          </v:shape>
        </w:pict>
      </w:r>
    </w:p>
    <w:p w:rsidR="00E85BE8" w:rsidRPr="00E85BE8" w:rsidRDefault="00E85BE8" w:rsidP="005C749A">
      <w:pPr>
        <w:ind w:left="11907"/>
        <w:contextualSpacing/>
        <w:rPr>
          <w:sz w:val="24"/>
          <w:szCs w:val="24"/>
          <w:lang w:val="ru-RU"/>
        </w:rPr>
      </w:pPr>
    </w:p>
    <w:sectPr w:rsidR="00E85BE8" w:rsidRPr="00E85BE8" w:rsidSect="003D27B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52" w:rsidRDefault="00D42252" w:rsidP="00E85BE8">
      <w:r>
        <w:separator/>
      </w:r>
    </w:p>
  </w:endnote>
  <w:endnote w:type="continuationSeparator" w:id="1">
    <w:p w:rsidR="00D42252" w:rsidRDefault="00D42252" w:rsidP="00E8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52" w:rsidRDefault="00D42252" w:rsidP="00E85BE8">
      <w:r>
        <w:separator/>
      </w:r>
    </w:p>
  </w:footnote>
  <w:footnote w:type="continuationSeparator" w:id="1">
    <w:p w:rsidR="00D42252" w:rsidRDefault="00D42252" w:rsidP="00E8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20_"/>
      </v:shape>
    </w:pict>
  </w:numPicBullet>
  <w:abstractNum w:abstractNumId="0">
    <w:nsid w:val="29013EDD"/>
    <w:multiLevelType w:val="hybridMultilevel"/>
    <w:tmpl w:val="0968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B55CF"/>
    <w:multiLevelType w:val="hybridMultilevel"/>
    <w:tmpl w:val="4F54C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3661B"/>
    <w:multiLevelType w:val="hybridMultilevel"/>
    <w:tmpl w:val="A802CEE4"/>
    <w:lvl w:ilvl="0" w:tplc="526AFD36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10EAF"/>
    <w:rsid w:val="00014FCD"/>
    <w:rsid w:val="00015760"/>
    <w:rsid w:val="00027DC2"/>
    <w:rsid w:val="000334C7"/>
    <w:rsid w:val="000368C1"/>
    <w:rsid w:val="00095DC1"/>
    <w:rsid w:val="000A3864"/>
    <w:rsid w:val="000B5DB9"/>
    <w:rsid w:val="000D2E72"/>
    <w:rsid w:val="000E07B0"/>
    <w:rsid w:val="00101BDD"/>
    <w:rsid w:val="0010299C"/>
    <w:rsid w:val="0011046D"/>
    <w:rsid w:val="00120435"/>
    <w:rsid w:val="00133938"/>
    <w:rsid w:val="001368E0"/>
    <w:rsid w:val="00137E6B"/>
    <w:rsid w:val="00140FF5"/>
    <w:rsid w:val="00152059"/>
    <w:rsid w:val="0015597B"/>
    <w:rsid w:val="0018663C"/>
    <w:rsid w:val="001A0781"/>
    <w:rsid w:val="001D7633"/>
    <w:rsid w:val="001F3D9D"/>
    <w:rsid w:val="00200132"/>
    <w:rsid w:val="002008DB"/>
    <w:rsid w:val="00216989"/>
    <w:rsid w:val="00226883"/>
    <w:rsid w:val="00245BED"/>
    <w:rsid w:val="00264C7B"/>
    <w:rsid w:val="00272F42"/>
    <w:rsid w:val="00276001"/>
    <w:rsid w:val="002958A5"/>
    <w:rsid w:val="002B0FBD"/>
    <w:rsid w:val="002C36A9"/>
    <w:rsid w:val="002C4A15"/>
    <w:rsid w:val="002C7AF0"/>
    <w:rsid w:val="002D6EAB"/>
    <w:rsid w:val="002E41D6"/>
    <w:rsid w:val="002F59F2"/>
    <w:rsid w:val="002F6BE4"/>
    <w:rsid w:val="003079F9"/>
    <w:rsid w:val="00322F59"/>
    <w:rsid w:val="00323597"/>
    <w:rsid w:val="00333646"/>
    <w:rsid w:val="003457D7"/>
    <w:rsid w:val="00366711"/>
    <w:rsid w:val="0036740C"/>
    <w:rsid w:val="00380F72"/>
    <w:rsid w:val="00391DA2"/>
    <w:rsid w:val="00397930"/>
    <w:rsid w:val="003D0E91"/>
    <w:rsid w:val="003D1E1C"/>
    <w:rsid w:val="003D27BE"/>
    <w:rsid w:val="003D792C"/>
    <w:rsid w:val="00417CE5"/>
    <w:rsid w:val="00422A0D"/>
    <w:rsid w:val="00434F76"/>
    <w:rsid w:val="004554DE"/>
    <w:rsid w:val="004745F6"/>
    <w:rsid w:val="00497028"/>
    <w:rsid w:val="004A099B"/>
    <w:rsid w:val="004A197F"/>
    <w:rsid w:val="004B7F03"/>
    <w:rsid w:val="004C024C"/>
    <w:rsid w:val="004F6975"/>
    <w:rsid w:val="00526337"/>
    <w:rsid w:val="00534464"/>
    <w:rsid w:val="005419EF"/>
    <w:rsid w:val="005779D8"/>
    <w:rsid w:val="005B35F9"/>
    <w:rsid w:val="005C4BAF"/>
    <w:rsid w:val="005C749A"/>
    <w:rsid w:val="005D4B2D"/>
    <w:rsid w:val="005E4CB2"/>
    <w:rsid w:val="005F35E5"/>
    <w:rsid w:val="005F78C1"/>
    <w:rsid w:val="00604894"/>
    <w:rsid w:val="006207E9"/>
    <w:rsid w:val="00632DB4"/>
    <w:rsid w:val="00645151"/>
    <w:rsid w:val="006705B5"/>
    <w:rsid w:val="00673347"/>
    <w:rsid w:val="006A0FD9"/>
    <w:rsid w:val="006D271A"/>
    <w:rsid w:val="00701AF9"/>
    <w:rsid w:val="0071092E"/>
    <w:rsid w:val="0072761B"/>
    <w:rsid w:val="0074751F"/>
    <w:rsid w:val="00767AD1"/>
    <w:rsid w:val="00773325"/>
    <w:rsid w:val="0078505C"/>
    <w:rsid w:val="0079075C"/>
    <w:rsid w:val="007B2E68"/>
    <w:rsid w:val="007C415C"/>
    <w:rsid w:val="007C5D44"/>
    <w:rsid w:val="007D54D1"/>
    <w:rsid w:val="007E2184"/>
    <w:rsid w:val="007E498D"/>
    <w:rsid w:val="00820E24"/>
    <w:rsid w:val="00830648"/>
    <w:rsid w:val="00841708"/>
    <w:rsid w:val="00876AC4"/>
    <w:rsid w:val="008A404C"/>
    <w:rsid w:val="008B079D"/>
    <w:rsid w:val="00900AF3"/>
    <w:rsid w:val="00922C36"/>
    <w:rsid w:val="009476F3"/>
    <w:rsid w:val="00995801"/>
    <w:rsid w:val="009B5D65"/>
    <w:rsid w:val="009B771A"/>
    <w:rsid w:val="009C3047"/>
    <w:rsid w:val="00A016BB"/>
    <w:rsid w:val="00A1468F"/>
    <w:rsid w:val="00A42F87"/>
    <w:rsid w:val="00A5513A"/>
    <w:rsid w:val="00A9185B"/>
    <w:rsid w:val="00A95426"/>
    <w:rsid w:val="00A96980"/>
    <w:rsid w:val="00AA6850"/>
    <w:rsid w:val="00AB3430"/>
    <w:rsid w:val="00AE433D"/>
    <w:rsid w:val="00AE7542"/>
    <w:rsid w:val="00AF6DE7"/>
    <w:rsid w:val="00B1296C"/>
    <w:rsid w:val="00B324FE"/>
    <w:rsid w:val="00B8108C"/>
    <w:rsid w:val="00B81795"/>
    <w:rsid w:val="00B83636"/>
    <w:rsid w:val="00BF1C1F"/>
    <w:rsid w:val="00C02337"/>
    <w:rsid w:val="00C07ADC"/>
    <w:rsid w:val="00C07E49"/>
    <w:rsid w:val="00C11B58"/>
    <w:rsid w:val="00C17F8B"/>
    <w:rsid w:val="00C40C4C"/>
    <w:rsid w:val="00C42E6B"/>
    <w:rsid w:val="00C517E2"/>
    <w:rsid w:val="00C53D80"/>
    <w:rsid w:val="00C676B0"/>
    <w:rsid w:val="00C71126"/>
    <w:rsid w:val="00C8140B"/>
    <w:rsid w:val="00C93567"/>
    <w:rsid w:val="00C9658A"/>
    <w:rsid w:val="00CA7CC8"/>
    <w:rsid w:val="00CC2415"/>
    <w:rsid w:val="00CC2680"/>
    <w:rsid w:val="00D2365F"/>
    <w:rsid w:val="00D42105"/>
    <w:rsid w:val="00D42252"/>
    <w:rsid w:val="00D60B14"/>
    <w:rsid w:val="00D63283"/>
    <w:rsid w:val="00D63692"/>
    <w:rsid w:val="00D75013"/>
    <w:rsid w:val="00DA6E3D"/>
    <w:rsid w:val="00DE1072"/>
    <w:rsid w:val="00E15577"/>
    <w:rsid w:val="00E23439"/>
    <w:rsid w:val="00E43392"/>
    <w:rsid w:val="00E50939"/>
    <w:rsid w:val="00E57145"/>
    <w:rsid w:val="00E75016"/>
    <w:rsid w:val="00E81C84"/>
    <w:rsid w:val="00E83A39"/>
    <w:rsid w:val="00E85BE8"/>
    <w:rsid w:val="00EB59A3"/>
    <w:rsid w:val="00EF0CF0"/>
    <w:rsid w:val="00EF4D24"/>
    <w:rsid w:val="00F073C4"/>
    <w:rsid w:val="00F723DF"/>
    <w:rsid w:val="00F91DC5"/>
    <w:rsid w:val="00F96219"/>
    <w:rsid w:val="00FD1A7A"/>
    <w:rsid w:val="00FD7B3B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0" type="connector" idref="#_x0000_s1116"/>
        <o:r id="V:Rule31" type="connector" idref="#_x0000_s1117"/>
        <o:r id="V:Rule32" type="connector" idref="#_x0000_s1118"/>
        <o:r id="V:Rule33" type="connector" idref="#_x0000_s1119"/>
        <o:r id="V:Rule34" type="connector" idref="#_x0000_s1120"/>
        <o:r id="V:Rule35" type="connector" idref="#_x0000_s1121"/>
        <o:r id="V:Rule36" type="connector" idref="#_x0000_s1122"/>
        <o:r id="V:Rule37" type="connector" idref="#_x0000_s1123"/>
        <o:r id="V:Rule38" type="connector" idref="#_x0000_s1124"/>
        <o:r id="V:Rule39" type="connector" idref="#_x0000_s1125"/>
        <o:r id="V:Rule40" type="connector" idref="#_x0000_s1126"/>
        <o:r id="V:Rule41" type="connector" idref="#_x0000_s1127"/>
        <o:r id="V:Rule42" type="connector" idref="#_x0000_s1128"/>
        <o:r id="V:Rule43" type="connector" idref="#_x0000_s1129"/>
        <o:r id="V:Rule44" type="connector" idref="#_x0000_s1130"/>
        <o:r id="V:Rule45" type="connector" idref="#_x0000_s1131"/>
        <o:r id="V:Rule46" type="connector" idref="#_x0000_s1132"/>
        <o:r id="V:Rule47" type="connector" idref="#_x0000_s1133"/>
        <o:r id="V:Rule48" type="connector" idref="#_x0000_s1134"/>
        <o:r id="V:Rule49" type="connector" idref="#_x0000_s1135"/>
        <o:r id="V:Rule50" type="connector" idref="#_x0000_s1136"/>
        <o:r id="V:Rule51" type="connector" idref="#_x0000_s1137"/>
        <o:r id="V:Rule52" type="connector" idref="#_x0000_s1138"/>
        <o:r id="V:Rule53" type="connector" idref="#_x0000_s1139"/>
        <o:r id="V:Rule54" type="connector" idref="#_x0000_s1140"/>
        <o:r id="V:Rule55" type="connector" idref="#_x0000_s1141"/>
        <o:r id="V:Rule56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32"/>
    <w:rPr>
      <w:lang w:val="en-US"/>
    </w:rPr>
  </w:style>
  <w:style w:type="paragraph" w:styleId="1">
    <w:name w:val="heading 1"/>
    <w:basedOn w:val="a"/>
    <w:next w:val="a"/>
    <w:qFormat/>
    <w:rsid w:val="00200132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20013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rsid w:val="00200132"/>
    <w:pPr>
      <w:tabs>
        <w:tab w:val="center" w:pos="4677"/>
        <w:tab w:val="right" w:pos="9355"/>
      </w:tabs>
    </w:pPr>
  </w:style>
  <w:style w:type="paragraph" w:customStyle="1" w:styleId="a4">
    <w:name w:val="краткое содержание"/>
    <w:basedOn w:val="a"/>
    <w:next w:val="a"/>
    <w:rsid w:val="00200132"/>
    <w:pPr>
      <w:keepNext/>
      <w:keepLines/>
      <w:spacing w:after="480"/>
      <w:ind w:right="5387"/>
      <w:jc w:val="both"/>
    </w:pPr>
    <w:rPr>
      <w:b/>
      <w:sz w:val="28"/>
      <w:lang w:val="ru-RU"/>
    </w:rPr>
  </w:style>
  <w:style w:type="paragraph" w:customStyle="1" w:styleId="a5">
    <w:name w:val="Знак Знак Знак Знак Знак Знак Знак"/>
    <w:basedOn w:val="a"/>
    <w:rsid w:val="00015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semiHidden/>
    <w:rsid w:val="000E07B0"/>
    <w:rPr>
      <w:rFonts w:ascii="Tahoma" w:hAnsi="Tahoma" w:cs="Tahoma"/>
      <w:sz w:val="16"/>
      <w:szCs w:val="16"/>
    </w:rPr>
  </w:style>
  <w:style w:type="paragraph" w:styleId="a7">
    <w:name w:val="No Spacing"/>
    <w:qFormat/>
    <w:rsid w:val="00D42105"/>
    <w:rPr>
      <w:sz w:val="24"/>
      <w:szCs w:val="24"/>
    </w:rPr>
  </w:style>
  <w:style w:type="paragraph" w:styleId="a8">
    <w:name w:val="Body Text Indent"/>
    <w:basedOn w:val="a"/>
    <w:link w:val="a9"/>
    <w:rsid w:val="00264C7B"/>
    <w:pPr>
      <w:ind w:left="1800"/>
      <w:jc w:val="both"/>
    </w:pPr>
    <w:rPr>
      <w:sz w:val="24"/>
      <w:szCs w:val="24"/>
      <w:lang w:val="ru-RU"/>
    </w:rPr>
  </w:style>
  <w:style w:type="character" w:customStyle="1" w:styleId="a9">
    <w:name w:val="Основной текст с отступом Знак"/>
    <w:basedOn w:val="a0"/>
    <w:link w:val="a8"/>
    <w:rsid w:val="00264C7B"/>
    <w:rPr>
      <w:sz w:val="24"/>
      <w:szCs w:val="24"/>
    </w:rPr>
  </w:style>
  <w:style w:type="paragraph" w:styleId="aa">
    <w:name w:val="footer"/>
    <w:basedOn w:val="a"/>
    <w:link w:val="ab"/>
    <w:rsid w:val="00E85B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5B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 район Кировской области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Тужинского района</dc:creator>
  <cp:lastModifiedBy>Server</cp:lastModifiedBy>
  <cp:revision>2</cp:revision>
  <cp:lastPrinted>2018-11-30T12:01:00Z</cp:lastPrinted>
  <dcterms:created xsi:type="dcterms:W3CDTF">2018-12-04T12:48:00Z</dcterms:created>
  <dcterms:modified xsi:type="dcterms:W3CDTF">2018-12-04T12:48:00Z</dcterms:modified>
</cp:coreProperties>
</file>