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6D" w:rsidRDefault="00D35F6D" w:rsidP="00D35F6D">
      <w:pPr>
        <w:pStyle w:val="a3"/>
      </w:pPr>
      <w:r>
        <w:rPr>
          <w:rStyle w:val="a4"/>
        </w:rPr>
        <w:t xml:space="preserve">21 февраля 2020 года в администрации </w:t>
      </w:r>
      <w:proofErr w:type="spellStart"/>
      <w:r>
        <w:rPr>
          <w:rStyle w:val="a4"/>
        </w:rPr>
        <w:t>Тужинского</w:t>
      </w:r>
      <w:proofErr w:type="spellEnd"/>
      <w:r>
        <w:rPr>
          <w:rStyle w:val="a4"/>
        </w:rPr>
        <w:t xml:space="preserve"> района прошло третье заседание комиссии по организации Всероссийской переписи населения 2020 года на территории </w:t>
      </w:r>
      <w:proofErr w:type="spellStart"/>
      <w:r>
        <w:rPr>
          <w:rStyle w:val="a4"/>
        </w:rPr>
        <w:t>Тужинского</w:t>
      </w:r>
      <w:proofErr w:type="spellEnd"/>
      <w:r>
        <w:rPr>
          <w:rStyle w:val="a4"/>
        </w:rPr>
        <w:t xml:space="preserve"> района (ВПН – 2020). </w:t>
      </w:r>
    </w:p>
    <w:p w:rsidR="00D35F6D" w:rsidRDefault="00D35F6D" w:rsidP="00D35F6D">
      <w:pPr>
        <w:pStyle w:val="a3"/>
      </w:pPr>
      <w:r>
        <w:t> Повестка заседания состояла из 3 вопросов:</w:t>
      </w:r>
    </w:p>
    <w:p w:rsidR="00D35F6D" w:rsidRDefault="00D35F6D" w:rsidP="00D35F6D">
      <w:pPr>
        <w:pStyle w:val="a3"/>
      </w:pPr>
      <w:r>
        <w:t xml:space="preserve"> 1.О ходе подготовки к Всероссийской переписи населения  2020 года в </w:t>
      </w:r>
      <w:proofErr w:type="spellStart"/>
      <w:r>
        <w:t>Тужинском</w:t>
      </w:r>
      <w:proofErr w:type="spellEnd"/>
      <w:r>
        <w:t xml:space="preserve"> районе и основных задачах на 2020 год.</w:t>
      </w:r>
    </w:p>
    <w:p w:rsidR="00D35F6D" w:rsidRDefault="00D35F6D" w:rsidP="00D35F6D">
      <w:pPr>
        <w:pStyle w:val="a3"/>
      </w:pPr>
      <w:r>
        <w:t xml:space="preserve">2.Согласование Сводного организационного плана проведения Всероссийской переписи населения  2020 года в </w:t>
      </w:r>
      <w:proofErr w:type="spellStart"/>
      <w:r>
        <w:t>Тужинском</w:t>
      </w:r>
      <w:proofErr w:type="spellEnd"/>
      <w:r>
        <w:t xml:space="preserve"> районе.</w:t>
      </w:r>
    </w:p>
    <w:p w:rsidR="00D35F6D" w:rsidRDefault="00D35F6D" w:rsidP="00D35F6D">
      <w:pPr>
        <w:pStyle w:val="a3"/>
      </w:pPr>
      <w:r>
        <w:t xml:space="preserve">3.Заслушивание глав поселений </w:t>
      </w:r>
      <w:proofErr w:type="spellStart"/>
      <w:r>
        <w:t>Тужинского</w:t>
      </w:r>
      <w:proofErr w:type="spellEnd"/>
      <w:r>
        <w:t xml:space="preserve"> района о подготовке к проведению Всероссийской переписи населения.</w:t>
      </w:r>
    </w:p>
    <w:p w:rsidR="00D35F6D" w:rsidRDefault="00D35F6D" w:rsidP="00D35F6D">
      <w:pPr>
        <w:pStyle w:val="a3"/>
      </w:pPr>
      <w:r>
        <w:t xml:space="preserve">Уполномоченным по переписи населения </w:t>
      </w:r>
      <w:proofErr w:type="spellStart"/>
      <w:r>
        <w:t>И.Н.Докучаевой</w:t>
      </w:r>
      <w:proofErr w:type="spellEnd"/>
      <w:r>
        <w:t xml:space="preserve">, по первому вопросу, были озвучены итоги состояния адресного хозяйства </w:t>
      </w:r>
      <w:proofErr w:type="spellStart"/>
      <w:r>
        <w:t>Тужинского</w:t>
      </w:r>
      <w:proofErr w:type="spellEnd"/>
      <w:r>
        <w:t xml:space="preserve"> района, полученные после обследования местности в 2019 году. Первоочередная задача на 2020 год -   устранение нарушений, замечаний в адресном хозяйстве района.</w:t>
      </w:r>
    </w:p>
    <w:p w:rsidR="00D35F6D" w:rsidRDefault="00D35F6D" w:rsidP="00D35F6D">
      <w:pPr>
        <w:pStyle w:val="a3"/>
      </w:pPr>
      <w:r>
        <w:t xml:space="preserve">Докучаева И.Н. ознакомила присутствующих с новой формой ежемесячного мониторинга устранения недостатков в адресном хозяйстве жилого фонда поселений, который будет введен с 1 марта этого года </w:t>
      </w:r>
      <w:proofErr w:type="spellStart"/>
      <w:r>
        <w:t>Кировстатом</w:t>
      </w:r>
      <w:proofErr w:type="spellEnd"/>
      <w:r>
        <w:t>. Согласно этой форме, главы поселений будут предоставлять информацию о проводимой работе по устранению нарушений, замечаний по номерным знакам и аншлагам названия улиц в населенных пунктах.</w:t>
      </w:r>
    </w:p>
    <w:p w:rsidR="00D35F6D" w:rsidRDefault="00D35F6D" w:rsidP="00D35F6D">
      <w:pPr>
        <w:pStyle w:val="a3"/>
      </w:pPr>
      <w:r>
        <w:t xml:space="preserve">Главным вопросам заседания комиссии был второй вопрос, это согласование Сводного организационного плана проведения Всероссийской переписи населения 2020 года в </w:t>
      </w:r>
      <w:proofErr w:type="spellStart"/>
      <w:r>
        <w:t>Тужинском</w:t>
      </w:r>
      <w:proofErr w:type="spellEnd"/>
      <w:r>
        <w:t xml:space="preserve"> районе. По данному вопросу Уполномоченным было детально показано на бумажном картографическом материале, а также предоставлено в формах самого Организационного плана района, как и по каким критериям, он был сформирован.</w:t>
      </w:r>
    </w:p>
    <w:p w:rsidR="00D35F6D" w:rsidRDefault="00D35F6D" w:rsidP="00D35F6D">
      <w:pPr>
        <w:pStyle w:val="a3"/>
      </w:pPr>
      <w:r>
        <w:t xml:space="preserve">На территории </w:t>
      </w:r>
      <w:proofErr w:type="spellStart"/>
      <w:r>
        <w:t>Тужинского</w:t>
      </w:r>
      <w:proofErr w:type="spellEnd"/>
      <w:r>
        <w:t xml:space="preserve"> района будет организовано 2 </w:t>
      </w:r>
      <w:proofErr w:type="gramStart"/>
      <w:r>
        <w:t>переписных</w:t>
      </w:r>
      <w:proofErr w:type="gramEnd"/>
      <w:r>
        <w:t xml:space="preserve"> участка и 2 стационарных участка, находящихся в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>Тужа</w:t>
      </w:r>
      <w:proofErr w:type="gramEnd"/>
      <w:r>
        <w:t xml:space="preserve"> и 12 счетных участков. Всего планируется привлечь к проведению переписи населения 21 человек с учетом 15% резерва.</w:t>
      </w:r>
    </w:p>
    <w:p w:rsidR="00D35F6D" w:rsidRDefault="00D35F6D" w:rsidP="00D35F6D">
      <w:pPr>
        <w:pStyle w:val="a3"/>
      </w:pPr>
      <w:r>
        <w:t xml:space="preserve">Сводный организационный план проведения Всероссийской переписи населения 2020 года в </w:t>
      </w:r>
      <w:proofErr w:type="spellStart"/>
      <w:r>
        <w:t>Тужинском</w:t>
      </w:r>
      <w:proofErr w:type="spellEnd"/>
      <w:r>
        <w:t xml:space="preserve"> районе был единогласно принят и утвержден присутствующими членами комиссии.</w:t>
      </w:r>
    </w:p>
    <w:p w:rsidR="00D35F6D" w:rsidRDefault="00D35F6D" w:rsidP="00D35F6D">
      <w:pPr>
        <w:pStyle w:val="a3"/>
      </w:pPr>
      <w:r>
        <w:t xml:space="preserve">Третьим вопросом, заместитель главы администрации по экономике и финансам  </w:t>
      </w:r>
      <w:proofErr w:type="spellStart"/>
      <w:r>
        <w:t>Г.А.Клепцова</w:t>
      </w:r>
      <w:proofErr w:type="spellEnd"/>
      <w:r>
        <w:t>, предоставила слово для выступления каждому главе поселения об организованной работе по устранению выявленных нарушений, замечаний по ведению адресного хозяйства. Главы поселений подробно рассказали о том, что уже выполнено и что будет сделано на их территории для приведения адресного хозяйства в порядок.</w:t>
      </w:r>
    </w:p>
    <w:p w:rsidR="00D35F6D" w:rsidRDefault="00D35F6D" w:rsidP="00D35F6D">
      <w:pPr>
        <w:pStyle w:val="a3"/>
      </w:pPr>
      <w:r>
        <w:t> </w:t>
      </w:r>
      <w:r>
        <w:rPr>
          <w:rStyle w:val="a4"/>
        </w:rPr>
        <w:t>По решению комиссии всем главам поселений было рекомендовано:</w:t>
      </w:r>
    </w:p>
    <w:p w:rsidR="00D35F6D" w:rsidRDefault="00D35F6D" w:rsidP="00D35F6D">
      <w:pPr>
        <w:pStyle w:val="a3"/>
      </w:pPr>
      <w:r>
        <w:t>- ежемесячно, начиная с 1 марта 2020 года предоставлять мониторинг устранения недостатков в адресном хозяйстве жилого фонда поселений Уполномоченному по ВПН-2020 в срок до 26 числа отчетного месяца;</w:t>
      </w:r>
    </w:p>
    <w:p w:rsidR="00D35F6D" w:rsidRDefault="00D35F6D" w:rsidP="00D35F6D">
      <w:pPr>
        <w:pStyle w:val="a3"/>
      </w:pPr>
      <w:r>
        <w:lastRenderedPageBreak/>
        <w:t>- продолжать информировать население, о правилах благоустройства поселений и о том, что собственники домов и строений, руководители организаций, в ведении которых находятся здания, обязаны иметь указатели с обозначением наименования улицы и номерных знаков. Нарушение правил благоустройства влечет наложение административного штрафа;</w:t>
      </w:r>
    </w:p>
    <w:p w:rsidR="00D35F6D" w:rsidRDefault="00D35F6D" w:rsidP="00D35F6D">
      <w:pPr>
        <w:pStyle w:val="a3"/>
      </w:pPr>
      <w:r>
        <w:t>- держать на контроле ситуацию по безнадзорным животным;</w:t>
      </w:r>
    </w:p>
    <w:p w:rsidR="00D35F6D" w:rsidRDefault="00D35F6D" w:rsidP="00D35F6D">
      <w:pPr>
        <w:pStyle w:val="a3"/>
      </w:pPr>
      <w:r>
        <w:t>- продолжать работу по устранению недостатков в уличном освещении населенных пунктов.</w:t>
      </w:r>
    </w:p>
    <w:p w:rsidR="00D35F6D" w:rsidRDefault="00D35F6D" w:rsidP="00D35F6D">
      <w:pPr>
        <w:pStyle w:val="a3"/>
        <w:jc w:val="center"/>
        <w:rPr>
          <w:rStyle w:val="a4"/>
          <w:lang w:val="en-US"/>
        </w:rPr>
      </w:pPr>
      <w:r>
        <w:rPr>
          <w:rStyle w:val="a4"/>
        </w:rPr>
        <w:t>Завершить работы необходимо до 1 июля 2020 года.</w:t>
      </w:r>
    </w:p>
    <w:p w:rsidR="00D35F6D" w:rsidRDefault="00D35F6D" w:rsidP="00D35F6D">
      <w:pPr>
        <w:pStyle w:val="a3"/>
        <w:jc w:val="center"/>
        <w:rPr>
          <w:rStyle w:val="a4"/>
          <w:lang w:val="en-US"/>
        </w:rPr>
      </w:pPr>
    </w:p>
    <w:p w:rsidR="00D35F6D" w:rsidRPr="00D35F6D" w:rsidRDefault="00D35F6D" w:rsidP="00D35F6D">
      <w:pPr>
        <w:pStyle w:val="a3"/>
        <w:jc w:val="center"/>
        <w:rPr>
          <w:lang w:val="en-US"/>
        </w:rPr>
      </w:pPr>
    </w:p>
    <w:p w:rsidR="00E10294" w:rsidRDefault="00D35F6D">
      <w:bookmarkStart w:id="0" w:name="_GoBack"/>
      <w:r>
        <w:rPr>
          <w:noProof/>
          <w:lang w:eastAsia="ru-RU"/>
        </w:rPr>
        <w:drawing>
          <wp:inline distT="0" distB="0" distL="0" distR="0" wp14:anchorId="1300D582" wp14:editId="5C6AFCF1">
            <wp:extent cx="5940425" cy="5541366"/>
            <wp:effectExtent l="0" t="0" r="3175" b="2540"/>
            <wp:docPr id="1" name="Рисунок 1" descr="http://tuzha.ru/images/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zha.ru/images/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6D"/>
    <w:rsid w:val="00942B2A"/>
    <w:rsid w:val="00D35F6D"/>
    <w:rsid w:val="00E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F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F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p43_vpn238</dc:creator>
  <cp:lastModifiedBy>p43_vpn238</cp:lastModifiedBy>
  <cp:revision>2</cp:revision>
  <dcterms:created xsi:type="dcterms:W3CDTF">2020-08-03T07:32:00Z</dcterms:created>
  <dcterms:modified xsi:type="dcterms:W3CDTF">2020-08-03T07:32:00Z</dcterms:modified>
</cp:coreProperties>
</file>