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ED80" w14:textId="77777777" w:rsidR="00E61DC0" w:rsidRPr="000140CA" w:rsidRDefault="00E61DC0" w:rsidP="00167C02">
      <w:pPr>
        <w:spacing w:after="0"/>
        <w:jc w:val="center"/>
      </w:pPr>
      <w:r w:rsidRPr="000140CA">
        <w:rPr>
          <w:noProof/>
        </w:rPr>
        <w:drawing>
          <wp:inline distT="0" distB="0" distL="0" distR="0" wp14:anchorId="4121B838" wp14:editId="45A524F2">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57225"/>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167C02" w:rsidRPr="000140CA" w14:paraId="57F62C16" w14:textId="77777777" w:rsidTr="00167C02">
        <w:tc>
          <w:tcPr>
            <w:tcW w:w="9571" w:type="dxa"/>
            <w:tcBorders>
              <w:top w:val="nil"/>
              <w:left w:val="nil"/>
              <w:bottom w:val="single" w:sz="4" w:space="0" w:color="auto"/>
              <w:right w:val="nil"/>
            </w:tcBorders>
            <w:hideMark/>
          </w:tcPr>
          <w:p w14:paraId="174A162D" w14:textId="77777777" w:rsidR="00167C02" w:rsidRPr="000140CA" w:rsidRDefault="00167C02" w:rsidP="00160CE3">
            <w:pPr>
              <w:spacing w:after="0" w:line="240" w:lineRule="auto"/>
              <w:jc w:val="center"/>
              <w:rPr>
                <w:rFonts w:ascii="Times New Roman" w:eastAsia="Times New Roman" w:hAnsi="Times New Roman" w:cs="Times New Roman"/>
                <w:b/>
                <w:sz w:val="28"/>
                <w:szCs w:val="28"/>
              </w:rPr>
            </w:pPr>
            <w:r w:rsidRPr="000140CA">
              <w:rPr>
                <w:rFonts w:ascii="Times New Roman" w:hAnsi="Times New Roman" w:cs="Times New Roman"/>
                <w:b/>
                <w:sz w:val="28"/>
                <w:szCs w:val="28"/>
              </w:rPr>
              <w:t>КОНТРОЛЬНО-СЧЕТНАЯ КОМИССИЯ МУНИЦИПАЛЬНОГО ОБРАЗОВАНИЯ ТУЖИНСКИЙ МУНИЦИПАЛЬНЫЙ РАЙОН КИРОВСКОЙ ОБЛАСТИ</w:t>
            </w:r>
          </w:p>
          <w:p w14:paraId="10418B8D" w14:textId="77777777" w:rsidR="00167C02" w:rsidRPr="000140CA" w:rsidRDefault="00167C02" w:rsidP="00160CE3">
            <w:pPr>
              <w:spacing w:before="100" w:after="0" w:line="240" w:lineRule="auto"/>
              <w:jc w:val="center"/>
              <w:rPr>
                <w:rFonts w:ascii="Times New Roman" w:hAnsi="Times New Roman" w:cs="Times New Roman"/>
              </w:rPr>
            </w:pPr>
            <w:r w:rsidRPr="000140CA">
              <w:rPr>
                <w:rFonts w:ascii="Times New Roman" w:hAnsi="Times New Roman" w:cs="Times New Roman"/>
              </w:rPr>
              <w:t xml:space="preserve">ул. Горького, д. 5, </w:t>
            </w:r>
            <w:proofErr w:type="spellStart"/>
            <w:r w:rsidRPr="000140CA">
              <w:rPr>
                <w:rFonts w:ascii="Times New Roman" w:hAnsi="Times New Roman" w:cs="Times New Roman"/>
              </w:rPr>
              <w:t>пгт</w:t>
            </w:r>
            <w:proofErr w:type="spellEnd"/>
            <w:r w:rsidRPr="000140CA">
              <w:rPr>
                <w:rFonts w:ascii="Times New Roman" w:hAnsi="Times New Roman" w:cs="Times New Roman"/>
              </w:rPr>
              <w:t xml:space="preserve"> Тужа, Тужинский район, Кировская область, 612200,   </w:t>
            </w:r>
          </w:p>
          <w:p w14:paraId="3D935379" w14:textId="77777777" w:rsidR="00167C02" w:rsidRPr="000140CA" w:rsidRDefault="00167C02" w:rsidP="00160CE3">
            <w:pPr>
              <w:spacing w:after="100" w:afterAutospacing="1" w:line="240" w:lineRule="auto"/>
              <w:jc w:val="center"/>
              <w:rPr>
                <w:rFonts w:ascii="Times New Roman" w:hAnsi="Times New Roman" w:cs="Times New Roman"/>
                <w:sz w:val="24"/>
                <w:szCs w:val="24"/>
                <w:lang w:val="en-US"/>
              </w:rPr>
            </w:pPr>
            <w:r w:rsidRPr="000140CA">
              <w:rPr>
                <w:rFonts w:ascii="Times New Roman" w:hAnsi="Times New Roman" w:cs="Times New Roman"/>
              </w:rPr>
              <w:t xml:space="preserve"> тел</w:t>
            </w:r>
            <w:r w:rsidRPr="000140CA">
              <w:rPr>
                <w:rFonts w:ascii="Times New Roman" w:hAnsi="Times New Roman" w:cs="Times New Roman"/>
                <w:lang w:val="en-US"/>
              </w:rPr>
              <w:t>: (83340) 2-16-45, E-mail: kcktuzha@mail.ru</w:t>
            </w:r>
          </w:p>
        </w:tc>
      </w:tr>
      <w:tr w:rsidR="00167C02" w:rsidRPr="000140CA" w14:paraId="7A15C57C" w14:textId="77777777" w:rsidTr="00167C02">
        <w:tc>
          <w:tcPr>
            <w:tcW w:w="9571" w:type="dxa"/>
            <w:tcBorders>
              <w:top w:val="nil"/>
              <w:left w:val="nil"/>
              <w:bottom w:val="nil"/>
              <w:right w:val="nil"/>
            </w:tcBorders>
            <w:hideMark/>
          </w:tcPr>
          <w:p w14:paraId="1A062DBF" w14:textId="77777777" w:rsidR="00167C02" w:rsidRPr="000140CA" w:rsidRDefault="00167C02" w:rsidP="00D13958">
            <w:pPr>
              <w:spacing w:before="480" w:after="0"/>
              <w:jc w:val="center"/>
              <w:rPr>
                <w:rFonts w:ascii="Times New Roman" w:hAnsi="Times New Roman" w:cs="Times New Roman"/>
                <w:b/>
                <w:sz w:val="28"/>
                <w:szCs w:val="28"/>
              </w:rPr>
            </w:pPr>
            <w:r w:rsidRPr="000140CA">
              <w:rPr>
                <w:rFonts w:ascii="Times New Roman" w:hAnsi="Times New Roman" w:cs="Times New Roman"/>
                <w:b/>
                <w:sz w:val="28"/>
                <w:szCs w:val="28"/>
              </w:rPr>
              <w:t>ЗАКЛЮЧЕНИЕ</w:t>
            </w:r>
          </w:p>
        </w:tc>
      </w:tr>
      <w:tr w:rsidR="00167C02" w:rsidRPr="000140CA" w14:paraId="11F86444" w14:textId="77777777" w:rsidTr="00167C02">
        <w:tc>
          <w:tcPr>
            <w:tcW w:w="9571" w:type="dxa"/>
            <w:tcBorders>
              <w:top w:val="nil"/>
              <w:left w:val="nil"/>
              <w:bottom w:val="nil"/>
              <w:right w:val="nil"/>
            </w:tcBorders>
            <w:hideMark/>
          </w:tcPr>
          <w:p w14:paraId="304622BB" w14:textId="56357076" w:rsidR="005F3704" w:rsidRPr="000140CA" w:rsidRDefault="00167C02" w:rsidP="005F3704">
            <w:pPr>
              <w:spacing w:line="240" w:lineRule="auto"/>
              <w:jc w:val="center"/>
              <w:rPr>
                <w:rFonts w:ascii="Times New Roman" w:hAnsi="Times New Roman" w:cs="Times New Roman"/>
                <w:sz w:val="28"/>
                <w:szCs w:val="28"/>
              </w:rPr>
            </w:pPr>
            <w:r w:rsidRPr="000140CA">
              <w:rPr>
                <w:rFonts w:ascii="Times New Roman" w:hAnsi="Times New Roman" w:cs="Times New Roman"/>
                <w:sz w:val="28"/>
                <w:szCs w:val="28"/>
              </w:rPr>
              <w:t xml:space="preserve">на проект решения </w:t>
            </w:r>
            <w:r w:rsidR="005F3704" w:rsidRPr="000140CA">
              <w:rPr>
                <w:rFonts w:ascii="Times New Roman" w:hAnsi="Times New Roman" w:cs="Times New Roman"/>
                <w:sz w:val="28"/>
                <w:szCs w:val="28"/>
              </w:rPr>
              <w:t>Михайловской</w:t>
            </w:r>
            <w:r w:rsidRPr="000140CA">
              <w:rPr>
                <w:rFonts w:ascii="Times New Roman" w:hAnsi="Times New Roman" w:cs="Times New Roman"/>
                <w:sz w:val="28"/>
                <w:szCs w:val="28"/>
              </w:rPr>
              <w:t xml:space="preserve"> сельской Думы «О внесении изменений в решение </w:t>
            </w:r>
            <w:r w:rsidR="005F3704" w:rsidRPr="000140CA">
              <w:rPr>
                <w:rFonts w:ascii="Times New Roman" w:hAnsi="Times New Roman" w:cs="Times New Roman"/>
                <w:sz w:val="28"/>
                <w:szCs w:val="28"/>
              </w:rPr>
              <w:t>Михайловской</w:t>
            </w:r>
            <w:r w:rsidRPr="000140CA">
              <w:rPr>
                <w:rFonts w:ascii="Times New Roman" w:hAnsi="Times New Roman" w:cs="Times New Roman"/>
                <w:sz w:val="28"/>
                <w:szCs w:val="28"/>
              </w:rPr>
              <w:t xml:space="preserve"> сельской Думы от </w:t>
            </w:r>
            <w:r w:rsidR="00023063" w:rsidRPr="000140CA">
              <w:rPr>
                <w:rFonts w:ascii="Times New Roman" w:hAnsi="Times New Roman" w:cs="Times New Roman"/>
                <w:sz w:val="28"/>
                <w:szCs w:val="28"/>
              </w:rPr>
              <w:t>2</w:t>
            </w:r>
            <w:r w:rsidR="005F3704" w:rsidRPr="000140CA">
              <w:rPr>
                <w:rFonts w:ascii="Times New Roman" w:hAnsi="Times New Roman" w:cs="Times New Roman"/>
                <w:sz w:val="28"/>
                <w:szCs w:val="28"/>
              </w:rPr>
              <w:t>0</w:t>
            </w:r>
            <w:r w:rsidR="00023063" w:rsidRPr="000140CA">
              <w:rPr>
                <w:rFonts w:ascii="Times New Roman" w:hAnsi="Times New Roman" w:cs="Times New Roman"/>
                <w:sz w:val="28"/>
                <w:szCs w:val="28"/>
              </w:rPr>
              <w:t>.12.202</w:t>
            </w:r>
            <w:r w:rsidR="00E40CF6" w:rsidRPr="000140CA">
              <w:rPr>
                <w:rFonts w:ascii="Times New Roman" w:hAnsi="Times New Roman" w:cs="Times New Roman"/>
                <w:sz w:val="28"/>
                <w:szCs w:val="28"/>
              </w:rPr>
              <w:t>2</w:t>
            </w:r>
            <w:r w:rsidR="00023063" w:rsidRPr="000140CA">
              <w:rPr>
                <w:rFonts w:ascii="Times New Roman" w:hAnsi="Times New Roman" w:cs="Times New Roman"/>
                <w:sz w:val="28"/>
                <w:szCs w:val="28"/>
              </w:rPr>
              <w:t xml:space="preserve"> № </w:t>
            </w:r>
            <w:r w:rsidR="00E40CF6" w:rsidRPr="000140CA">
              <w:rPr>
                <w:rFonts w:ascii="Times New Roman" w:hAnsi="Times New Roman" w:cs="Times New Roman"/>
                <w:sz w:val="28"/>
                <w:szCs w:val="28"/>
              </w:rPr>
              <w:t>3/16</w:t>
            </w:r>
            <w:r w:rsidR="005F3704" w:rsidRPr="000140CA">
              <w:rPr>
                <w:rFonts w:ascii="Times New Roman" w:hAnsi="Times New Roman" w:cs="Times New Roman"/>
                <w:sz w:val="28"/>
                <w:szCs w:val="28"/>
              </w:rPr>
              <w:t>»</w:t>
            </w:r>
            <w:r w:rsidR="00D10275" w:rsidRPr="000140CA">
              <w:rPr>
                <w:rFonts w:ascii="Times New Roman" w:hAnsi="Times New Roman" w:cs="Times New Roman"/>
                <w:sz w:val="28"/>
                <w:szCs w:val="28"/>
              </w:rPr>
              <w:t xml:space="preserve"> </w:t>
            </w:r>
          </w:p>
          <w:p w14:paraId="0DAF1D01" w14:textId="01614831" w:rsidR="00167C02" w:rsidRPr="000140CA" w:rsidRDefault="00167C02" w:rsidP="00160AFA">
            <w:pPr>
              <w:spacing w:line="240" w:lineRule="auto"/>
              <w:jc w:val="center"/>
              <w:rPr>
                <w:rFonts w:ascii="Times New Roman" w:hAnsi="Times New Roman" w:cs="Times New Roman"/>
                <w:sz w:val="28"/>
                <w:szCs w:val="28"/>
              </w:rPr>
            </w:pPr>
            <w:r w:rsidRPr="000140CA">
              <w:rPr>
                <w:rFonts w:ascii="Times New Roman" w:hAnsi="Times New Roman" w:cs="Times New Roman"/>
                <w:sz w:val="28"/>
                <w:szCs w:val="28"/>
              </w:rPr>
              <w:t>(</w:t>
            </w:r>
            <w:r w:rsidR="003B3938" w:rsidRPr="000140CA">
              <w:rPr>
                <w:rFonts w:ascii="Times New Roman" w:hAnsi="Times New Roman" w:cs="Times New Roman"/>
                <w:sz w:val="28"/>
                <w:szCs w:val="28"/>
              </w:rPr>
              <w:t>июль</w:t>
            </w:r>
            <w:r w:rsidRPr="000140CA">
              <w:rPr>
                <w:rFonts w:ascii="Times New Roman" w:hAnsi="Times New Roman" w:cs="Times New Roman"/>
                <w:sz w:val="28"/>
                <w:szCs w:val="28"/>
              </w:rPr>
              <w:t>)</w:t>
            </w:r>
            <w:r w:rsidR="00F50337" w:rsidRPr="000140CA">
              <w:rPr>
                <w:rFonts w:ascii="Times New Roman" w:hAnsi="Times New Roman" w:cs="Times New Roman"/>
                <w:sz w:val="28"/>
                <w:szCs w:val="28"/>
              </w:rPr>
              <w:t xml:space="preserve"> </w:t>
            </w:r>
          </w:p>
        </w:tc>
      </w:tr>
    </w:tbl>
    <w:p w14:paraId="012B4153" w14:textId="77777777" w:rsidR="00C22A2B" w:rsidRPr="000140CA" w:rsidRDefault="00C22A2B" w:rsidP="00A54CB5">
      <w:pPr>
        <w:spacing w:before="100" w:after="100"/>
        <w:jc w:val="center"/>
        <w:rPr>
          <w:rFonts w:ascii="Times New Roman" w:hAnsi="Times New Roman" w:cs="Times New Roman"/>
          <w:b/>
          <w:sz w:val="28"/>
          <w:szCs w:val="28"/>
        </w:rPr>
      </w:pPr>
      <w:r w:rsidRPr="000140CA">
        <w:rPr>
          <w:rFonts w:ascii="Times New Roman" w:hAnsi="Times New Roman" w:cs="Times New Roman"/>
          <w:b/>
          <w:sz w:val="28"/>
          <w:szCs w:val="28"/>
        </w:rPr>
        <w:t>Общие положения</w:t>
      </w:r>
    </w:p>
    <w:p w14:paraId="7375BE9A" w14:textId="32EFB469" w:rsidR="00CF5AD9" w:rsidRPr="000140CA" w:rsidRDefault="0007432A" w:rsidP="00E40CF6">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Заключение Контрольно-счетной комиссии</w:t>
      </w:r>
      <w:r w:rsidR="00CF5AD9" w:rsidRPr="000140CA">
        <w:rPr>
          <w:rFonts w:ascii="Times New Roman" w:hAnsi="Times New Roman" w:cs="Times New Roman"/>
          <w:sz w:val="28"/>
          <w:szCs w:val="28"/>
        </w:rPr>
        <w:t xml:space="preserve"> муниципального образования</w:t>
      </w:r>
      <w:r w:rsidRPr="000140CA">
        <w:rPr>
          <w:rFonts w:ascii="Times New Roman" w:hAnsi="Times New Roman" w:cs="Times New Roman"/>
          <w:sz w:val="28"/>
          <w:szCs w:val="28"/>
        </w:rPr>
        <w:t xml:space="preserve"> Тужинского муниципального района (далее – Контрольно-счетная комиссия) </w:t>
      </w:r>
      <w:r w:rsidR="00AF6408" w:rsidRPr="000140CA">
        <w:rPr>
          <w:rFonts w:ascii="Times New Roman" w:hAnsi="Times New Roman" w:cs="Times New Roman"/>
          <w:sz w:val="28"/>
          <w:szCs w:val="28"/>
        </w:rPr>
        <w:t>на проект решения Михайловской сельской Думы «О внесении изменений в решение Михайловской сельской Думы от 20.12.202</w:t>
      </w:r>
      <w:r w:rsidR="00E40CF6" w:rsidRPr="000140CA">
        <w:rPr>
          <w:rFonts w:ascii="Times New Roman" w:hAnsi="Times New Roman" w:cs="Times New Roman"/>
          <w:sz w:val="28"/>
          <w:szCs w:val="28"/>
        </w:rPr>
        <w:t>2</w:t>
      </w:r>
      <w:r w:rsidR="00AF6408" w:rsidRPr="000140CA">
        <w:rPr>
          <w:rFonts w:ascii="Times New Roman" w:hAnsi="Times New Roman" w:cs="Times New Roman"/>
          <w:sz w:val="28"/>
          <w:szCs w:val="28"/>
        </w:rPr>
        <w:t xml:space="preserve"> № </w:t>
      </w:r>
      <w:r w:rsidR="00E40CF6" w:rsidRPr="000140CA">
        <w:rPr>
          <w:rFonts w:ascii="Times New Roman" w:hAnsi="Times New Roman" w:cs="Times New Roman"/>
          <w:sz w:val="28"/>
          <w:szCs w:val="28"/>
        </w:rPr>
        <w:t>3/16</w:t>
      </w:r>
      <w:r w:rsidR="00AF6408" w:rsidRPr="000140CA">
        <w:rPr>
          <w:rFonts w:ascii="Times New Roman" w:hAnsi="Times New Roman" w:cs="Times New Roman"/>
          <w:sz w:val="28"/>
          <w:szCs w:val="28"/>
        </w:rPr>
        <w:t xml:space="preserve"> </w:t>
      </w:r>
      <w:r w:rsidR="00CF5AD9" w:rsidRPr="000140CA">
        <w:rPr>
          <w:rFonts w:ascii="Times New Roman" w:hAnsi="Times New Roman" w:cs="Times New Roman"/>
          <w:sz w:val="28"/>
          <w:szCs w:val="28"/>
        </w:rPr>
        <w:t xml:space="preserve">(далее – Решение) подготовлено в соответствии с Положением Контрольно-счетной комиссии, утвержденным решением Тужинской районной Думы от 13.12.2021 № 4/25, Соглашением о передаче полномочий по осуществлению внешнего муниципального финансового контроля от </w:t>
      </w:r>
      <w:r w:rsidR="00AF6408" w:rsidRPr="000140CA">
        <w:rPr>
          <w:rFonts w:ascii="Times New Roman" w:hAnsi="Times New Roman" w:cs="Times New Roman"/>
          <w:sz w:val="28"/>
          <w:szCs w:val="28"/>
        </w:rPr>
        <w:t>03.04.2012</w:t>
      </w:r>
      <w:r w:rsidR="00CF5AD9" w:rsidRPr="000140CA">
        <w:rPr>
          <w:rFonts w:ascii="Times New Roman" w:hAnsi="Times New Roman" w:cs="Times New Roman"/>
          <w:sz w:val="28"/>
          <w:szCs w:val="28"/>
        </w:rPr>
        <w:t>.</w:t>
      </w:r>
    </w:p>
    <w:p w14:paraId="00859189" w14:textId="03C48D5C" w:rsidR="00E40CF6" w:rsidRPr="000140CA" w:rsidRDefault="00E40CF6" w:rsidP="00E40CF6">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Решением Михайловской сельской Думы от 20.12.2022 № 3/16 утвержден бюджет Михайловского сельского поселения на 2023 год и плановый период 2024 и 2025 годы.</w:t>
      </w:r>
    </w:p>
    <w:p w14:paraId="071E15A8" w14:textId="690E727F" w:rsidR="00D81FFE" w:rsidRPr="000140CA" w:rsidRDefault="006C2434"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В соответствии с представленным </w:t>
      </w:r>
      <w:r w:rsidR="00D81FFE" w:rsidRPr="000140CA">
        <w:rPr>
          <w:rFonts w:ascii="Times New Roman" w:hAnsi="Times New Roman" w:cs="Times New Roman"/>
          <w:sz w:val="28"/>
          <w:szCs w:val="28"/>
        </w:rPr>
        <w:t xml:space="preserve">проектом </w:t>
      </w:r>
      <w:r w:rsidRPr="000140CA">
        <w:rPr>
          <w:rFonts w:ascii="Times New Roman" w:hAnsi="Times New Roman" w:cs="Times New Roman"/>
          <w:sz w:val="28"/>
          <w:szCs w:val="28"/>
        </w:rPr>
        <w:t>Решени</w:t>
      </w:r>
      <w:r w:rsidR="00D81FFE" w:rsidRPr="000140CA">
        <w:rPr>
          <w:rFonts w:ascii="Times New Roman" w:hAnsi="Times New Roman" w:cs="Times New Roman"/>
          <w:sz w:val="28"/>
          <w:szCs w:val="28"/>
        </w:rPr>
        <w:t>я</w:t>
      </w:r>
      <w:r w:rsidR="00D10275" w:rsidRPr="000140CA">
        <w:rPr>
          <w:rFonts w:ascii="Times New Roman" w:hAnsi="Times New Roman" w:cs="Times New Roman"/>
          <w:sz w:val="28"/>
          <w:szCs w:val="28"/>
        </w:rPr>
        <w:t xml:space="preserve"> </w:t>
      </w:r>
      <w:r w:rsidR="00C22A2B" w:rsidRPr="000140CA">
        <w:rPr>
          <w:rFonts w:ascii="Times New Roman" w:hAnsi="Times New Roman" w:cs="Times New Roman"/>
          <w:sz w:val="28"/>
          <w:szCs w:val="28"/>
        </w:rPr>
        <w:t xml:space="preserve">вносимые изменения обусловлены необходимостью корректировки </w:t>
      </w:r>
      <w:r w:rsidR="003B3938" w:rsidRPr="000140CA">
        <w:rPr>
          <w:rFonts w:ascii="Times New Roman" w:hAnsi="Times New Roman" w:cs="Times New Roman"/>
          <w:sz w:val="28"/>
          <w:szCs w:val="28"/>
        </w:rPr>
        <w:t xml:space="preserve">доходов и </w:t>
      </w:r>
      <w:r w:rsidR="00C93EB4" w:rsidRPr="000140CA">
        <w:rPr>
          <w:rFonts w:ascii="Times New Roman" w:hAnsi="Times New Roman" w:cs="Times New Roman"/>
          <w:sz w:val="28"/>
          <w:szCs w:val="28"/>
        </w:rPr>
        <w:t>расходов бюджета</w:t>
      </w:r>
      <w:r w:rsidR="00D81FFE" w:rsidRPr="000140CA">
        <w:rPr>
          <w:rFonts w:ascii="Times New Roman" w:hAnsi="Times New Roman" w:cs="Times New Roman"/>
          <w:sz w:val="28"/>
          <w:szCs w:val="28"/>
        </w:rPr>
        <w:t xml:space="preserve"> поселения за</w:t>
      </w:r>
      <w:r w:rsidR="00023063" w:rsidRPr="000140CA">
        <w:rPr>
          <w:rFonts w:ascii="Times New Roman" w:hAnsi="Times New Roman" w:cs="Times New Roman"/>
          <w:sz w:val="28"/>
          <w:szCs w:val="28"/>
        </w:rPr>
        <w:t xml:space="preserve"> счет </w:t>
      </w:r>
      <w:r w:rsidR="003B3938" w:rsidRPr="000140CA">
        <w:rPr>
          <w:rFonts w:ascii="Times New Roman" w:hAnsi="Times New Roman" w:cs="Times New Roman"/>
          <w:sz w:val="28"/>
          <w:szCs w:val="28"/>
        </w:rPr>
        <w:t>налоговых доходов и безвозмездных поступлений.</w:t>
      </w:r>
    </w:p>
    <w:p w14:paraId="283188DA" w14:textId="6768A2C9" w:rsidR="00A60AB1" w:rsidRPr="000140CA" w:rsidRDefault="00A60AB1"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Проектом Решения предлагается утвердить основные характеристики бюджета поселения на 202</w:t>
      </w:r>
      <w:r w:rsidR="00E40CF6" w:rsidRPr="000140CA">
        <w:rPr>
          <w:rFonts w:ascii="Times New Roman" w:hAnsi="Times New Roman" w:cs="Times New Roman"/>
          <w:sz w:val="28"/>
          <w:szCs w:val="28"/>
        </w:rPr>
        <w:t>3</w:t>
      </w:r>
      <w:r w:rsidRPr="000140CA">
        <w:rPr>
          <w:rFonts w:ascii="Times New Roman" w:hAnsi="Times New Roman" w:cs="Times New Roman"/>
          <w:sz w:val="28"/>
          <w:szCs w:val="28"/>
        </w:rPr>
        <w:t xml:space="preserve"> год:</w:t>
      </w:r>
    </w:p>
    <w:p w14:paraId="0F5BDD3A" w14:textId="281BA0E1" w:rsidR="00A60AB1" w:rsidRPr="000140CA" w:rsidRDefault="00A60AB1"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Общий объем доходов бюджета поселения в сумме </w:t>
      </w:r>
      <w:r w:rsidR="003B3938" w:rsidRPr="000140CA">
        <w:rPr>
          <w:rFonts w:ascii="Times New Roman" w:hAnsi="Times New Roman" w:cs="Times New Roman"/>
          <w:sz w:val="28"/>
          <w:szCs w:val="28"/>
        </w:rPr>
        <w:t>3 696,2</w:t>
      </w:r>
      <w:r w:rsidRPr="000140CA">
        <w:rPr>
          <w:rFonts w:ascii="Times New Roman" w:hAnsi="Times New Roman" w:cs="Times New Roman"/>
          <w:sz w:val="28"/>
          <w:szCs w:val="28"/>
        </w:rPr>
        <w:t xml:space="preserve"> тыс. рублей;</w:t>
      </w:r>
    </w:p>
    <w:p w14:paraId="5242BF3A" w14:textId="700165A6" w:rsidR="00A60AB1" w:rsidRPr="000140CA" w:rsidRDefault="00A60AB1"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Общий объем расходов бюджета поселения в сумме </w:t>
      </w:r>
      <w:r w:rsidR="00F6474A" w:rsidRPr="000140CA">
        <w:rPr>
          <w:rFonts w:ascii="Times New Roman" w:hAnsi="Times New Roman" w:cs="Times New Roman"/>
          <w:sz w:val="28"/>
          <w:szCs w:val="28"/>
        </w:rPr>
        <w:t xml:space="preserve">                                         </w:t>
      </w:r>
      <w:r w:rsidR="003B3938" w:rsidRPr="000140CA">
        <w:rPr>
          <w:rFonts w:ascii="Times New Roman" w:hAnsi="Times New Roman" w:cs="Times New Roman"/>
          <w:sz w:val="28"/>
          <w:szCs w:val="28"/>
        </w:rPr>
        <w:t>4 099,3</w:t>
      </w:r>
      <w:r w:rsidRPr="000140CA">
        <w:rPr>
          <w:rFonts w:ascii="Times New Roman" w:hAnsi="Times New Roman" w:cs="Times New Roman"/>
          <w:sz w:val="28"/>
          <w:szCs w:val="28"/>
        </w:rPr>
        <w:t xml:space="preserve"> тыс. рублей;</w:t>
      </w:r>
    </w:p>
    <w:p w14:paraId="65AF0702" w14:textId="15576125" w:rsidR="00A60AB1" w:rsidRPr="000140CA" w:rsidRDefault="00A60AB1"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Дефицит бюджета поселения в сумме </w:t>
      </w:r>
      <w:r w:rsidR="00E40CF6" w:rsidRPr="000140CA">
        <w:rPr>
          <w:rFonts w:ascii="Times New Roman" w:hAnsi="Times New Roman" w:cs="Times New Roman"/>
          <w:sz w:val="28"/>
          <w:szCs w:val="28"/>
        </w:rPr>
        <w:t>403,1</w:t>
      </w:r>
      <w:r w:rsidRPr="000140CA">
        <w:rPr>
          <w:rFonts w:ascii="Times New Roman" w:hAnsi="Times New Roman" w:cs="Times New Roman"/>
          <w:sz w:val="28"/>
          <w:szCs w:val="28"/>
        </w:rPr>
        <w:t xml:space="preserve"> тыс. рублей.</w:t>
      </w:r>
    </w:p>
    <w:p w14:paraId="216E0DEE" w14:textId="00A584A0" w:rsidR="00E0601F" w:rsidRPr="000140CA" w:rsidRDefault="00E0601F" w:rsidP="006725CD">
      <w:pPr>
        <w:spacing w:after="0"/>
        <w:ind w:firstLine="709"/>
        <w:jc w:val="both"/>
        <w:rPr>
          <w:rFonts w:ascii="Times New Roman" w:hAnsi="Times New Roman" w:cs="Times New Roman"/>
          <w:sz w:val="28"/>
          <w:szCs w:val="28"/>
        </w:rPr>
      </w:pPr>
      <w:bookmarkStart w:id="0" w:name="_Hlk121996562"/>
      <w:r w:rsidRPr="000140CA">
        <w:rPr>
          <w:rFonts w:ascii="Times New Roman" w:hAnsi="Times New Roman" w:cs="Times New Roman"/>
          <w:sz w:val="28"/>
          <w:szCs w:val="28"/>
        </w:rPr>
        <w:t>Параметры 2024 и 2025 годов не корректируются.</w:t>
      </w:r>
    </w:p>
    <w:p w14:paraId="68DD9037" w14:textId="77777777" w:rsidR="003B3938" w:rsidRPr="000140CA" w:rsidRDefault="003B3938" w:rsidP="006725CD">
      <w:pPr>
        <w:spacing w:after="0"/>
        <w:ind w:firstLine="709"/>
        <w:jc w:val="both"/>
        <w:rPr>
          <w:rFonts w:ascii="Times New Roman" w:hAnsi="Times New Roman" w:cs="Times New Roman"/>
          <w:sz w:val="28"/>
          <w:szCs w:val="28"/>
        </w:rPr>
      </w:pPr>
    </w:p>
    <w:bookmarkEnd w:id="0"/>
    <w:p w14:paraId="73EB07E5" w14:textId="77777777" w:rsidR="00376D0D" w:rsidRPr="000140CA" w:rsidRDefault="00376D0D" w:rsidP="006725CD">
      <w:pPr>
        <w:spacing w:before="200" w:after="0"/>
        <w:jc w:val="center"/>
        <w:rPr>
          <w:rFonts w:ascii="Times New Roman" w:hAnsi="Times New Roman" w:cs="Times New Roman"/>
          <w:b/>
          <w:sz w:val="28"/>
          <w:szCs w:val="28"/>
        </w:rPr>
      </w:pPr>
      <w:r w:rsidRPr="000140CA">
        <w:rPr>
          <w:rFonts w:ascii="Times New Roman" w:hAnsi="Times New Roman" w:cs="Times New Roman"/>
          <w:b/>
          <w:sz w:val="28"/>
          <w:szCs w:val="28"/>
        </w:rPr>
        <w:lastRenderedPageBreak/>
        <w:t>Доходы бюджета</w:t>
      </w:r>
    </w:p>
    <w:p w14:paraId="0D850AD8" w14:textId="77777777" w:rsidR="00966191" w:rsidRPr="000140CA" w:rsidRDefault="00966191" w:rsidP="00966191">
      <w:pPr>
        <w:spacing w:before="200"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Объем доходной части бюджета поселения в 2023 году корректируется в сторону увеличения </w:t>
      </w:r>
      <w:r w:rsidRPr="000140CA">
        <w:rPr>
          <w:rFonts w:ascii="Times New Roman" w:hAnsi="Times New Roman" w:cs="Times New Roman"/>
          <w:sz w:val="28"/>
          <w:szCs w:val="28"/>
        </w:rPr>
        <w:t xml:space="preserve">на 45,5 тыс. рублей </w:t>
      </w:r>
      <w:r w:rsidRPr="000140CA">
        <w:rPr>
          <w:rFonts w:ascii="Times New Roman" w:hAnsi="Times New Roman" w:cs="Times New Roman"/>
          <w:sz w:val="28"/>
          <w:szCs w:val="28"/>
        </w:rPr>
        <w:t>за счет</w:t>
      </w:r>
      <w:r w:rsidRPr="000140CA">
        <w:rPr>
          <w:rFonts w:ascii="Times New Roman" w:hAnsi="Times New Roman" w:cs="Times New Roman"/>
          <w:sz w:val="28"/>
          <w:szCs w:val="28"/>
        </w:rPr>
        <w:t xml:space="preserve"> налоговых доходов и безвозмездных поступлений.</w:t>
      </w:r>
    </w:p>
    <w:p w14:paraId="1C99C1EB" w14:textId="3EDAB72E" w:rsidR="00966191" w:rsidRPr="000140CA" w:rsidRDefault="00966191" w:rsidP="00966191">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 По налоговым доходам увеличение предлагается в сумме 8,1 тыс. рублей за счет фактических поступлений единого сельскохозяйственного налога.</w:t>
      </w:r>
    </w:p>
    <w:p w14:paraId="11E371A3" w14:textId="77777777" w:rsidR="00966191" w:rsidRPr="000140CA" w:rsidRDefault="00966191" w:rsidP="00966191">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Безвозмездные поступления корректируются за счет </w:t>
      </w:r>
      <w:r w:rsidRPr="000140CA">
        <w:rPr>
          <w:rFonts w:ascii="Times New Roman" w:hAnsi="Times New Roman" w:cs="Times New Roman"/>
          <w:sz w:val="28"/>
          <w:szCs w:val="28"/>
        </w:rPr>
        <w:t>иных межбюджетных трансфертов из областного бюджета местным бюджетам, направленных на активизацию работы органов местного самоуправления муниципальных образований Кировской области по введению самообложения, по итогам 2022 года (постановление правительства Кировской области от 26.05.2023     № 280-П)</w:t>
      </w:r>
      <w:r w:rsidRPr="000140CA">
        <w:rPr>
          <w:rFonts w:ascii="Times New Roman" w:hAnsi="Times New Roman" w:cs="Times New Roman"/>
          <w:sz w:val="28"/>
          <w:szCs w:val="28"/>
        </w:rPr>
        <w:t xml:space="preserve"> в сумме 37,4 тыс. рублей.</w:t>
      </w:r>
    </w:p>
    <w:p w14:paraId="398BA48A" w14:textId="542252A5" w:rsidR="00966191" w:rsidRPr="000140CA" w:rsidRDefault="00966191" w:rsidP="00966191">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В результате вносимых изменений доходная часть бюджета поселения на 2023 год увеличится на </w:t>
      </w:r>
      <w:r w:rsidRPr="000140CA">
        <w:rPr>
          <w:rFonts w:ascii="Times New Roman" w:hAnsi="Times New Roman" w:cs="Times New Roman"/>
          <w:sz w:val="28"/>
          <w:szCs w:val="28"/>
        </w:rPr>
        <w:t>1,3</w:t>
      </w:r>
      <w:r w:rsidRPr="000140CA">
        <w:rPr>
          <w:rFonts w:ascii="Times New Roman" w:hAnsi="Times New Roman" w:cs="Times New Roman"/>
          <w:sz w:val="28"/>
          <w:szCs w:val="28"/>
        </w:rPr>
        <w:t xml:space="preserve">% и составит </w:t>
      </w:r>
      <w:r w:rsidRPr="000140CA">
        <w:rPr>
          <w:rFonts w:ascii="Times New Roman" w:hAnsi="Times New Roman" w:cs="Times New Roman"/>
          <w:sz w:val="28"/>
          <w:szCs w:val="28"/>
        </w:rPr>
        <w:t>3 696,2 тыс. рублей.</w:t>
      </w:r>
    </w:p>
    <w:p w14:paraId="1C568DC2" w14:textId="77777777" w:rsidR="00376D0D" w:rsidRPr="000140CA" w:rsidRDefault="00376D0D" w:rsidP="006725CD">
      <w:pPr>
        <w:spacing w:before="200"/>
        <w:jc w:val="center"/>
        <w:rPr>
          <w:rFonts w:ascii="Times New Roman" w:hAnsi="Times New Roman" w:cs="Times New Roman"/>
          <w:b/>
          <w:sz w:val="28"/>
          <w:szCs w:val="28"/>
        </w:rPr>
      </w:pPr>
      <w:r w:rsidRPr="000140CA">
        <w:rPr>
          <w:rFonts w:ascii="Times New Roman" w:hAnsi="Times New Roman" w:cs="Times New Roman"/>
          <w:b/>
          <w:sz w:val="28"/>
          <w:szCs w:val="28"/>
        </w:rPr>
        <w:t>Расходы бюджета</w:t>
      </w:r>
    </w:p>
    <w:p w14:paraId="3F890DA3" w14:textId="75447AF4" w:rsidR="00376D0D" w:rsidRPr="000140CA" w:rsidRDefault="00376D0D"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Представленным проектом Решения предусматривается увеличение расходной части бюджета </w:t>
      </w:r>
      <w:r w:rsidR="001A12B0" w:rsidRPr="000140CA">
        <w:rPr>
          <w:rFonts w:ascii="Times New Roman" w:hAnsi="Times New Roman" w:cs="Times New Roman"/>
          <w:sz w:val="28"/>
          <w:szCs w:val="28"/>
        </w:rPr>
        <w:t>на</w:t>
      </w:r>
      <w:r w:rsidRPr="000140CA">
        <w:rPr>
          <w:rFonts w:ascii="Times New Roman" w:hAnsi="Times New Roman" w:cs="Times New Roman"/>
          <w:sz w:val="28"/>
          <w:szCs w:val="28"/>
        </w:rPr>
        <w:t xml:space="preserve"> 202</w:t>
      </w:r>
      <w:r w:rsidR="001A12B0" w:rsidRPr="000140CA">
        <w:rPr>
          <w:rFonts w:ascii="Times New Roman" w:hAnsi="Times New Roman" w:cs="Times New Roman"/>
          <w:sz w:val="28"/>
          <w:szCs w:val="28"/>
        </w:rPr>
        <w:t>3</w:t>
      </w:r>
      <w:r w:rsidRPr="000140CA">
        <w:rPr>
          <w:rFonts w:ascii="Times New Roman" w:hAnsi="Times New Roman" w:cs="Times New Roman"/>
          <w:sz w:val="28"/>
          <w:szCs w:val="28"/>
        </w:rPr>
        <w:t xml:space="preserve"> год на </w:t>
      </w:r>
      <w:r w:rsidR="00520889" w:rsidRPr="000140CA">
        <w:rPr>
          <w:rFonts w:ascii="Times New Roman" w:hAnsi="Times New Roman" w:cs="Times New Roman"/>
          <w:sz w:val="28"/>
          <w:szCs w:val="28"/>
        </w:rPr>
        <w:t>45,5</w:t>
      </w:r>
      <w:r w:rsidR="001A12B0" w:rsidRPr="000140CA">
        <w:rPr>
          <w:rFonts w:ascii="Times New Roman" w:hAnsi="Times New Roman" w:cs="Times New Roman"/>
          <w:sz w:val="28"/>
          <w:szCs w:val="28"/>
        </w:rPr>
        <w:t xml:space="preserve"> тыс. рублей</w:t>
      </w:r>
      <w:r w:rsidRPr="000140CA">
        <w:rPr>
          <w:rFonts w:ascii="Times New Roman" w:hAnsi="Times New Roman" w:cs="Times New Roman"/>
          <w:sz w:val="28"/>
          <w:szCs w:val="28"/>
        </w:rPr>
        <w:t xml:space="preserve"> тыс. рублей или на </w:t>
      </w:r>
      <w:r w:rsidR="00520889" w:rsidRPr="000140CA">
        <w:rPr>
          <w:rFonts w:ascii="Times New Roman" w:hAnsi="Times New Roman" w:cs="Times New Roman"/>
          <w:sz w:val="28"/>
          <w:szCs w:val="28"/>
        </w:rPr>
        <w:t>1,1</w:t>
      </w:r>
      <w:r w:rsidRPr="000140CA">
        <w:rPr>
          <w:rFonts w:ascii="Times New Roman" w:hAnsi="Times New Roman" w:cs="Times New Roman"/>
          <w:sz w:val="28"/>
          <w:szCs w:val="28"/>
        </w:rPr>
        <w:t xml:space="preserve">%. </w:t>
      </w:r>
    </w:p>
    <w:p w14:paraId="4693F106" w14:textId="1C783C11" w:rsidR="00376D0D" w:rsidRPr="000140CA" w:rsidRDefault="00376D0D"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По разделам</w:t>
      </w:r>
      <w:r w:rsidR="00936EE4" w:rsidRPr="000140CA">
        <w:rPr>
          <w:rFonts w:ascii="Times New Roman" w:hAnsi="Times New Roman" w:cs="Times New Roman"/>
          <w:sz w:val="28"/>
          <w:szCs w:val="28"/>
        </w:rPr>
        <w:t>, подразделам</w:t>
      </w:r>
      <w:r w:rsidRPr="000140CA">
        <w:rPr>
          <w:rFonts w:ascii="Times New Roman" w:hAnsi="Times New Roman" w:cs="Times New Roman"/>
          <w:sz w:val="28"/>
          <w:szCs w:val="28"/>
        </w:rPr>
        <w:t xml:space="preserve"> классификации расходов бюджета изменение расходов предусматривается:</w:t>
      </w:r>
    </w:p>
    <w:tbl>
      <w:tblPr>
        <w:tblStyle w:val="a5"/>
        <w:tblW w:w="0" w:type="auto"/>
        <w:tblLook w:val="04A0" w:firstRow="1" w:lastRow="0" w:firstColumn="1" w:lastColumn="0" w:noHBand="0" w:noVBand="1"/>
      </w:tblPr>
      <w:tblGrid>
        <w:gridCol w:w="5778"/>
        <w:gridCol w:w="1134"/>
        <w:gridCol w:w="1276"/>
        <w:gridCol w:w="1276"/>
      </w:tblGrid>
      <w:tr w:rsidR="00376D0D" w:rsidRPr="000140CA" w14:paraId="4FCFF828" w14:textId="77777777" w:rsidTr="00595650">
        <w:tc>
          <w:tcPr>
            <w:tcW w:w="5778" w:type="dxa"/>
          </w:tcPr>
          <w:p w14:paraId="5047CC1F" w14:textId="77777777" w:rsidR="00376D0D" w:rsidRPr="000140CA" w:rsidRDefault="00376D0D" w:rsidP="006725CD">
            <w:pPr>
              <w:spacing w:line="276" w:lineRule="auto"/>
              <w:jc w:val="center"/>
              <w:rPr>
                <w:rFonts w:ascii="Times New Roman" w:hAnsi="Times New Roman" w:cs="Times New Roman"/>
                <w:sz w:val="20"/>
                <w:szCs w:val="20"/>
              </w:rPr>
            </w:pPr>
            <w:r w:rsidRPr="000140CA">
              <w:rPr>
                <w:rFonts w:ascii="Times New Roman" w:hAnsi="Times New Roman" w:cs="Times New Roman"/>
                <w:sz w:val="20"/>
                <w:szCs w:val="20"/>
              </w:rPr>
              <w:t>Наименование расходов</w:t>
            </w:r>
          </w:p>
        </w:tc>
        <w:tc>
          <w:tcPr>
            <w:tcW w:w="1134" w:type="dxa"/>
          </w:tcPr>
          <w:p w14:paraId="6D6EA8E3" w14:textId="77777777" w:rsidR="00376D0D" w:rsidRPr="000140CA" w:rsidRDefault="00376D0D" w:rsidP="006725CD">
            <w:pPr>
              <w:spacing w:line="276" w:lineRule="auto"/>
              <w:jc w:val="both"/>
              <w:rPr>
                <w:rFonts w:ascii="Times New Roman" w:hAnsi="Times New Roman" w:cs="Times New Roman"/>
                <w:sz w:val="20"/>
                <w:szCs w:val="20"/>
              </w:rPr>
            </w:pPr>
            <w:r w:rsidRPr="000140CA">
              <w:rPr>
                <w:rFonts w:ascii="Times New Roman" w:hAnsi="Times New Roman" w:cs="Times New Roman"/>
                <w:sz w:val="20"/>
                <w:szCs w:val="20"/>
              </w:rPr>
              <w:t>Раздел</w:t>
            </w:r>
          </w:p>
        </w:tc>
        <w:tc>
          <w:tcPr>
            <w:tcW w:w="1276" w:type="dxa"/>
          </w:tcPr>
          <w:p w14:paraId="4951EE52" w14:textId="77777777" w:rsidR="00376D0D" w:rsidRPr="000140CA" w:rsidRDefault="00376D0D" w:rsidP="006725CD">
            <w:pPr>
              <w:spacing w:line="276" w:lineRule="auto"/>
              <w:jc w:val="both"/>
              <w:rPr>
                <w:rFonts w:ascii="Times New Roman" w:hAnsi="Times New Roman" w:cs="Times New Roman"/>
                <w:sz w:val="20"/>
                <w:szCs w:val="20"/>
              </w:rPr>
            </w:pPr>
            <w:r w:rsidRPr="000140CA">
              <w:rPr>
                <w:rFonts w:ascii="Times New Roman" w:hAnsi="Times New Roman" w:cs="Times New Roman"/>
                <w:sz w:val="20"/>
                <w:szCs w:val="20"/>
              </w:rPr>
              <w:t>Подраздел</w:t>
            </w:r>
          </w:p>
        </w:tc>
        <w:tc>
          <w:tcPr>
            <w:tcW w:w="1276" w:type="dxa"/>
          </w:tcPr>
          <w:p w14:paraId="6730A251" w14:textId="77777777" w:rsidR="00376D0D" w:rsidRPr="000140CA" w:rsidRDefault="00376D0D" w:rsidP="006725CD">
            <w:pPr>
              <w:spacing w:line="276" w:lineRule="auto"/>
              <w:jc w:val="center"/>
              <w:rPr>
                <w:rFonts w:ascii="Times New Roman" w:hAnsi="Times New Roman" w:cs="Times New Roman"/>
                <w:sz w:val="20"/>
                <w:szCs w:val="20"/>
              </w:rPr>
            </w:pPr>
            <w:r w:rsidRPr="000140CA">
              <w:rPr>
                <w:rFonts w:ascii="Times New Roman" w:hAnsi="Times New Roman" w:cs="Times New Roman"/>
                <w:sz w:val="20"/>
                <w:szCs w:val="20"/>
              </w:rPr>
              <w:t>Сумма изменений, тыс. рублей</w:t>
            </w:r>
          </w:p>
        </w:tc>
      </w:tr>
      <w:tr w:rsidR="00376D0D" w:rsidRPr="000140CA" w14:paraId="1E73CAC2" w14:textId="77777777" w:rsidTr="00595650">
        <w:tc>
          <w:tcPr>
            <w:tcW w:w="5778" w:type="dxa"/>
          </w:tcPr>
          <w:p w14:paraId="78700499" w14:textId="77777777" w:rsidR="00376D0D" w:rsidRPr="000140CA" w:rsidRDefault="00376D0D" w:rsidP="006725CD">
            <w:pPr>
              <w:spacing w:line="276" w:lineRule="auto"/>
              <w:jc w:val="both"/>
              <w:rPr>
                <w:rFonts w:ascii="Times New Roman" w:hAnsi="Times New Roman" w:cs="Times New Roman"/>
                <w:b/>
                <w:sz w:val="20"/>
                <w:szCs w:val="20"/>
              </w:rPr>
            </w:pPr>
            <w:r w:rsidRPr="000140CA">
              <w:rPr>
                <w:rFonts w:ascii="Times New Roman" w:hAnsi="Times New Roman" w:cs="Times New Roman"/>
                <w:b/>
                <w:sz w:val="20"/>
                <w:szCs w:val="20"/>
              </w:rPr>
              <w:t>Общегосударственные вопросы</w:t>
            </w:r>
          </w:p>
        </w:tc>
        <w:tc>
          <w:tcPr>
            <w:tcW w:w="1134" w:type="dxa"/>
          </w:tcPr>
          <w:p w14:paraId="7C6D5B43" w14:textId="77777777" w:rsidR="00376D0D" w:rsidRPr="000140CA" w:rsidRDefault="00376D0D" w:rsidP="006725CD">
            <w:pPr>
              <w:spacing w:line="276" w:lineRule="auto"/>
              <w:jc w:val="center"/>
              <w:rPr>
                <w:rFonts w:ascii="Times New Roman" w:hAnsi="Times New Roman" w:cs="Times New Roman"/>
                <w:b/>
                <w:sz w:val="20"/>
                <w:szCs w:val="20"/>
              </w:rPr>
            </w:pPr>
            <w:r w:rsidRPr="000140CA">
              <w:rPr>
                <w:rFonts w:ascii="Times New Roman" w:hAnsi="Times New Roman" w:cs="Times New Roman"/>
                <w:b/>
                <w:sz w:val="20"/>
                <w:szCs w:val="20"/>
              </w:rPr>
              <w:t>01</w:t>
            </w:r>
          </w:p>
        </w:tc>
        <w:tc>
          <w:tcPr>
            <w:tcW w:w="1276" w:type="dxa"/>
          </w:tcPr>
          <w:p w14:paraId="0A5318F2" w14:textId="77777777" w:rsidR="00376D0D" w:rsidRPr="000140CA" w:rsidRDefault="00376D0D" w:rsidP="006725CD">
            <w:pPr>
              <w:spacing w:line="276" w:lineRule="auto"/>
              <w:jc w:val="center"/>
              <w:rPr>
                <w:rFonts w:ascii="Times New Roman" w:hAnsi="Times New Roman" w:cs="Times New Roman"/>
                <w:b/>
                <w:sz w:val="20"/>
                <w:szCs w:val="20"/>
              </w:rPr>
            </w:pPr>
            <w:r w:rsidRPr="000140CA">
              <w:rPr>
                <w:rFonts w:ascii="Times New Roman" w:hAnsi="Times New Roman" w:cs="Times New Roman"/>
                <w:b/>
                <w:sz w:val="20"/>
                <w:szCs w:val="20"/>
              </w:rPr>
              <w:t>00</w:t>
            </w:r>
          </w:p>
        </w:tc>
        <w:tc>
          <w:tcPr>
            <w:tcW w:w="1276" w:type="dxa"/>
          </w:tcPr>
          <w:p w14:paraId="30F0BC47" w14:textId="26841B54" w:rsidR="00376D0D" w:rsidRPr="000140CA" w:rsidRDefault="001A12B0" w:rsidP="006725CD">
            <w:pPr>
              <w:spacing w:line="276" w:lineRule="auto"/>
              <w:jc w:val="right"/>
              <w:rPr>
                <w:rFonts w:ascii="Times New Roman" w:hAnsi="Times New Roman" w:cs="Times New Roman"/>
                <w:b/>
                <w:sz w:val="20"/>
                <w:szCs w:val="20"/>
              </w:rPr>
            </w:pPr>
            <w:r w:rsidRPr="000140CA">
              <w:rPr>
                <w:rFonts w:ascii="Times New Roman" w:hAnsi="Times New Roman" w:cs="Times New Roman"/>
                <w:b/>
                <w:sz w:val="20"/>
                <w:szCs w:val="20"/>
              </w:rPr>
              <w:t>+</w:t>
            </w:r>
            <w:r w:rsidR="00E90BEE" w:rsidRPr="000140CA">
              <w:rPr>
                <w:rFonts w:ascii="Times New Roman" w:hAnsi="Times New Roman" w:cs="Times New Roman"/>
                <w:b/>
                <w:sz w:val="20"/>
                <w:szCs w:val="20"/>
              </w:rPr>
              <w:t>8,1</w:t>
            </w:r>
          </w:p>
        </w:tc>
      </w:tr>
      <w:tr w:rsidR="00376D0D" w:rsidRPr="000140CA" w14:paraId="5328F7CF" w14:textId="77777777" w:rsidTr="00595650">
        <w:tc>
          <w:tcPr>
            <w:tcW w:w="5778" w:type="dxa"/>
          </w:tcPr>
          <w:p w14:paraId="48569B62" w14:textId="77777777" w:rsidR="00376D0D" w:rsidRPr="000140CA" w:rsidRDefault="00376D0D" w:rsidP="006725CD">
            <w:pPr>
              <w:spacing w:line="276" w:lineRule="auto"/>
              <w:jc w:val="both"/>
              <w:rPr>
                <w:rFonts w:ascii="Times New Roman" w:hAnsi="Times New Roman" w:cs="Times New Roman"/>
                <w:sz w:val="20"/>
                <w:szCs w:val="20"/>
              </w:rPr>
            </w:pPr>
            <w:r w:rsidRPr="000140CA">
              <w:rPr>
                <w:rFonts w:ascii="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Pr>
          <w:p w14:paraId="3D93D78B" w14:textId="77777777" w:rsidR="00376D0D" w:rsidRPr="000140CA" w:rsidRDefault="00376D0D" w:rsidP="006725CD">
            <w:pPr>
              <w:spacing w:line="276" w:lineRule="auto"/>
              <w:jc w:val="center"/>
              <w:rPr>
                <w:rFonts w:ascii="Times New Roman" w:hAnsi="Times New Roman" w:cs="Times New Roman"/>
                <w:sz w:val="20"/>
                <w:szCs w:val="20"/>
              </w:rPr>
            </w:pPr>
            <w:r w:rsidRPr="000140CA">
              <w:rPr>
                <w:rFonts w:ascii="Times New Roman" w:hAnsi="Times New Roman" w:cs="Times New Roman"/>
                <w:sz w:val="20"/>
                <w:szCs w:val="20"/>
              </w:rPr>
              <w:t>01</w:t>
            </w:r>
          </w:p>
        </w:tc>
        <w:tc>
          <w:tcPr>
            <w:tcW w:w="1276" w:type="dxa"/>
          </w:tcPr>
          <w:p w14:paraId="6BC0D146" w14:textId="77777777" w:rsidR="00376D0D" w:rsidRPr="000140CA" w:rsidRDefault="00376D0D" w:rsidP="006725CD">
            <w:pPr>
              <w:spacing w:line="276" w:lineRule="auto"/>
              <w:jc w:val="center"/>
              <w:rPr>
                <w:rFonts w:ascii="Times New Roman" w:hAnsi="Times New Roman" w:cs="Times New Roman"/>
                <w:sz w:val="20"/>
                <w:szCs w:val="20"/>
              </w:rPr>
            </w:pPr>
            <w:r w:rsidRPr="000140CA">
              <w:rPr>
                <w:rFonts w:ascii="Times New Roman" w:hAnsi="Times New Roman" w:cs="Times New Roman"/>
                <w:sz w:val="20"/>
                <w:szCs w:val="20"/>
              </w:rPr>
              <w:t>04</w:t>
            </w:r>
          </w:p>
        </w:tc>
        <w:tc>
          <w:tcPr>
            <w:tcW w:w="1276" w:type="dxa"/>
          </w:tcPr>
          <w:p w14:paraId="5F296C34" w14:textId="5A7439CE" w:rsidR="00376D0D" w:rsidRPr="000140CA" w:rsidRDefault="00393FAF" w:rsidP="006725CD">
            <w:pPr>
              <w:spacing w:line="276" w:lineRule="auto"/>
              <w:jc w:val="right"/>
              <w:rPr>
                <w:rFonts w:ascii="Times New Roman" w:hAnsi="Times New Roman" w:cs="Times New Roman"/>
                <w:sz w:val="20"/>
                <w:szCs w:val="20"/>
              </w:rPr>
            </w:pPr>
            <w:r w:rsidRPr="000140CA">
              <w:rPr>
                <w:rFonts w:ascii="Times New Roman" w:hAnsi="Times New Roman" w:cs="Times New Roman"/>
                <w:sz w:val="20"/>
                <w:szCs w:val="20"/>
              </w:rPr>
              <w:t>+</w:t>
            </w:r>
            <w:r w:rsidR="00E90BEE" w:rsidRPr="000140CA">
              <w:rPr>
                <w:rFonts w:ascii="Times New Roman" w:hAnsi="Times New Roman" w:cs="Times New Roman"/>
                <w:sz w:val="20"/>
                <w:szCs w:val="20"/>
              </w:rPr>
              <w:t>8,1</w:t>
            </w:r>
          </w:p>
        </w:tc>
      </w:tr>
      <w:tr w:rsidR="00376D0D" w:rsidRPr="000140CA" w14:paraId="73827C47" w14:textId="77777777" w:rsidTr="00595650">
        <w:tc>
          <w:tcPr>
            <w:tcW w:w="5778" w:type="dxa"/>
          </w:tcPr>
          <w:p w14:paraId="0E6ADAEA" w14:textId="77777777" w:rsidR="00376D0D" w:rsidRPr="000140CA" w:rsidRDefault="00376D0D" w:rsidP="006725CD">
            <w:pPr>
              <w:spacing w:line="276" w:lineRule="auto"/>
              <w:jc w:val="both"/>
              <w:rPr>
                <w:rFonts w:ascii="Times New Roman" w:hAnsi="Times New Roman" w:cs="Times New Roman"/>
                <w:b/>
                <w:sz w:val="20"/>
                <w:szCs w:val="20"/>
              </w:rPr>
            </w:pPr>
            <w:r w:rsidRPr="000140CA">
              <w:rPr>
                <w:rFonts w:ascii="Times New Roman" w:hAnsi="Times New Roman" w:cs="Times New Roman"/>
                <w:b/>
                <w:sz w:val="20"/>
                <w:szCs w:val="20"/>
              </w:rPr>
              <w:t>Жилищно-коммунальное хозяйство</w:t>
            </w:r>
          </w:p>
        </w:tc>
        <w:tc>
          <w:tcPr>
            <w:tcW w:w="1134" w:type="dxa"/>
          </w:tcPr>
          <w:p w14:paraId="345CF0A4" w14:textId="77777777" w:rsidR="00376D0D" w:rsidRPr="000140CA" w:rsidRDefault="00376D0D" w:rsidP="006725CD">
            <w:pPr>
              <w:spacing w:line="276" w:lineRule="auto"/>
              <w:jc w:val="center"/>
              <w:rPr>
                <w:rFonts w:ascii="Times New Roman" w:hAnsi="Times New Roman" w:cs="Times New Roman"/>
                <w:b/>
                <w:sz w:val="20"/>
                <w:szCs w:val="20"/>
              </w:rPr>
            </w:pPr>
            <w:r w:rsidRPr="000140CA">
              <w:rPr>
                <w:rFonts w:ascii="Times New Roman" w:hAnsi="Times New Roman" w:cs="Times New Roman"/>
                <w:b/>
                <w:sz w:val="20"/>
                <w:szCs w:val="20"/>
              </w:rPr>
              <w:t>05</w:t>
            </w:r>
          </w:p>
        </w:tc>
        <w:tc>
          <w:tcPr>
            <w:tcW w:w="1276" w:type="dxa"/>
          </w:tcPr>
          <w:p w14:paraId="6C888ECE" w14:textId="77777777" w:rsidR="00376D0D" w:rsidRPr="000140CA" w:rsidRDefault="00376D0D" w:rsidP="006725CD">
            <w:pPr>
              <w:spacing w:line="276" w:lineRule="auto"/>
              <w:jc w:val="center"/>
              <w:rPr>
                <w:rFonts w:ascii="Times New Roman" w:hAnsi="Times New Roman" w:cs="Times New Roman"/>
                <w:b/>
                <w:sz w:val="20"/>
                <w:szCs w:val="20"/>
              </w:rPr>
            </w:pPr>
            <w:r w:rsidRPr="000140CA">
              <w:rPr>
                <w:rFonts w:ascii="Times New Roman" w:hAnsi="Times New Roman" w:cs="Times New Roman"/>
                <w:b/>
                <w:sz w:val="20"/>
                <w:szCs w:val="20"/>
              </w:rPr>
              <w:t>00</w:t>
            </w:r>
          </w:p>
        </w:tc>
        <w:tc>
          <w:tcPr>
            <w:tcW w:w="1276" w:type="dxa"/>
          </w:tcPr>
          <w:p w14:paraId="4DDB5CC3" w14:textId="5E493B59" w:rsidR="00376D0D" w:rsidRPr="000140CA" w:rsidRDefault="001A12B0" w:rsidP="006725CD">
            <w:pPr>
              <w:spacing w:line="276" w:lineRule="auto"/>
              <w:jc w:val="right"/>
              <w:rPr>
                <w:rFonts w:ascii="Times New Roman" w:hAnsi="Times New Roman" w:cs="Times New Roman"/>
                <w:b/>
                <w:sz w:val="20"/>
                <w:szCs w:val="20"/>
              </w:rPr>
            </w:pPr>
            <w:r w:rsidRPr="000140CA">
              <w:rPr>
                <w:rFonts w:ascii="Times New Roman" w:hAnsi="Times New Roman" w:cs="Times New Roman"/>
                <w:b/>
                <w:sz w:val="20"/>
                <w:szCs w:val="20"/>
              </w:rPr>
              <w:t>+</w:t>
            </w:r>
            <w:r w:rsidR="00E90BEE" w:rsidRPr="000140CA">
              <w:rPr>
                <w:rFonts w:ascii="Times New Roman" w:hAnsi="Times New Roman" w:cs="Times New Roman"/>
                <w:b/>
                <w:sz w:val="20"/>
                <w:szCs w:val="20"/>
              </w:rPr>
              <w:t>37,4</w:t>
            </w:r>
          </w:p>
        </w:tc>
      </w:tr>
      <w:tr w:rsidR="00376D0D" w:rsidRPr="000140CA" w14:paraId="52909140" w14:textId="77777777" w:rsidTr="00595650">
        <w:tc>
          <w:tcPr>
            <w:tcW w:w="5778" w:type="dxa"/>
          </w:tcPr>
          <w:p w14:paraId="6FE6AF05" w14:textId="77777777" w:rsidR="00376D0D" w:rsidRPr="000140CA" w:rsidRDefault="00376D0D" w:rsidP="006725CD">
            <w:pPr>
              <w:spacing w:line="276" w:lineRule="auto"/>
              <w:jc w:val="both"/>
              <w:rPr>
                <w:rFonts w:ascii="Times New Roman" w:hAnsi="Times New Roman" w:cs="Times New Roman"/>
                <w:sz w:val="20"/>
                <w:szCs w:val="20"/>
              </w:rPr>
            </w:pPr>
            <w:r w:rsidRPr="000140CA">
              <w:rPr>
                <w:rFonts w:ascii="Times New Roman" w:hAnsi="Times New Roman" w:cs="Times New Roman"/>
                <w:sz w:val="20"/>
                <w:szCs w:val="20"/>
              </w:rPr>
              <w:t>Благоустройство</w:t>
            </w:r>
          </w:p>
        </w:tc>
        <w:tc>
          <w:tcPr>
            <w:tcW w:w="1134" w:type="dxa"/>
          </w:tcPr>
          <w:p w14:paraId="7FD53D23" w14:textId="77777777" w:rsidR="00376D0D" w:rsidRPr="000140CA" w:rsidRDefault="00376D0D" w:rsidP="006725CD">
            <w:pPr>
              <w:spacing w:line="276" w:lineRule="auto"/>
              <w:jc w:val="center"/>
              <w:rPr>
                <w:rFonts w:ascii="Times New Roman" w:hAnsi="Times New Roman" w:cs="Times New Roman"/>
                <w:sz w:val="20"/>
                <w:szCs w:val="20"/>
              </w:rPr>
            </w:pPr>
            <w:r w:rsidRPr="000140CA">
              <w:rPr>
                <w:rFonts w:ascii="Times New Roman" w:hAnsi="Times New Roman" w:cs="Times New Roman"/>
                <w:sz w:val="20"/>
                <w:szCs w:val="20"/>
              </w:rPr>
              <w:t>05</w:t>
            </w:r>
          </w:p>
        </w:tc>
        <w:tc>
          <w:tcPr>
            <w:tcW w:w="1276" w:type="dxa"/>
          </w:tcPr>
          <w:p w14:paraId="32975E54" w14:textId="77777777" w:rsidR="00376D0D" w:rsidRPr="000140CA" w:rsidRDefault="00376D0D" w:rsidP="006725CD">
            <w:pPr>
              <w:spacing w:line="276" w:lineRule="auto"/>
              <w:jc w:val="center"/>
              <w:rPr>
                <w:rFonts w:ascii="Times New Roman" w:hAnsi="Times New Roman" w:cs="Times New Roman"/>
                <w:sz w:val="20"/>
                <w:szCs w:val="20"/>
              </w:rPr>
            </w:pPr>
            <w:r w:rsidRPr="000140CA">
              <w:rPr>
                <w:rFonts w:ascii="Times New Roman" w:hAnsi="Times New Roman" w:cs="Times New Roman"/>
                <w:sz w:val="20"/>
                <w:szCs w:val="20"/>
              </w:rPr>
              <w:t>03</w:t>
            </w:r>
          </w:p>
        </w:tc>
        <w:tc>
          <w:tcPr>
            <w:tcW w:w="1276" w:type="dxa"/>
          </w:tcPr>
          <w:p w14:paraId="740A84AB" w14:textId="76865C42" w:rsidR="00376D0D" w:rsidRPr="000140CA" w:rsidRDefault="004750E7" w:rsidP="006725CD">
            <w:pPr>
              <w:spacing w:line="276" w:lineRule="auto"/>
              <w:jc w:val="right"/>
              <w:rPr>
                <w:rFonts w:ascii="Times New Roman" w:hAnsi="Times New Roman" w:cs="Times New Roman"/>
                <w:sz w:val="20"/>
                <w:szCs w:val="20"/>
              </w:rPr>
            </w:pPr>
            <w:r w:rsidRPr="000140CA">
              <w:rPr>
                <w:rFonts w:ascii="Times New Roman" w:hAnsi="Times New Roman" w:cs="Times New Roman"/>
                <w:sz w:val="20"/>
                <w:szCs w:val="20"/>
              </w:rPr>
              <w:t>+</w:t>
            </w:r>
            <w:r w:rsidR="00E90BEE" w:rsidRPr="000140CA">
              <w:rPr>
                <w:rFonts w:ascii="Times New Roman" w:hAnsi="Times New Roman" w:cs="Times New Roman"/>
                <w:sz w:val="20"/>
                <w:szCs w:val="20"/>
              </w:rPr>
              <w:t>37,4</w:t>
            </w:r>
          </w:p>
        </w:tc>
      </w:tr>
    </w:tbl>
    <w:p w14:paraId="7ED3F9EC" w14:textId="77777777" w:rsidR="000140CA" w:rsidRPr="000140CA" w:rsidRDefault="00E90BEE" w:rsidP="000140CA">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Увеличение расходов</w:t>
      </w:r>
      <w:r w:rsidRPr="000140CA">
        <w:rPr>
          <w:rFonts w:ascii="Times New Roman" w:hAnsi="Times New Roman" w:cs="Times New Roman"/>
          <w:sz w:val="28"/>
          <w:szCs w:val="28"/>
        </w:rPr>
        <w:t xml:space="preserve"> в сумме 45,5 тыс. рублей</w:t>
      </w:r>
      <w:r w:rsidRPr="000140CA">
        <w:rPr>
          <w:rFonts w:ascii="Times New Roman" w:hAnsi="Times New Roman" w:cs="Times New Roman"/>
          <w:sz w:val="28"/>
          <w:szCs w:val="28"/>
        </w:rPr>
        <w:t xml:space="preserve"> предлагается направить на закупку товаров, работ, услуг</w:t>
      </w:r>
      <w:r w:rsidRPr="000140CA">
        <w:rPr>
          <w:rFonts w:ascii="Times New Roman" w:hAnsi="Times New Roman" w:cs="Times New Roman"/>
          <w:sz w:val="28"/>
          <w:szCs w:val="28"/>
        </w:rPr>
        <w:t>.</w:t>
      </w:r>
      <w:r w:rsidR="000140CA" w:rsidRPr="000140CA">
        <w:rPr>
          <w:rFonts w:ascii="Times New Roman" w:hAnsi="Times New Roman" w:cs="Times New Roman"/>
          <w:sz w:val="28"/>
          <w:szCs w:val="28"/>
        </w:rPr>
        <w:t xml:space="preserve"> </w:t>
      </w:r>
    </w:p>
    <w:p w14:paraId="1EAC2A32" w14:textId="64A96E25" w:rsidR="00376D0D" w:rsidRPr="000140CA" w:rsidRDefault="00376D0D"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Проектом Решения вносятся изменения в бюджетные ассигнования 202</w:t>
      </w:r>
      <w:r w:rsidR="004750E7" w:rsidRPr="000140CA">
        <w:rPr>
          <w:rFonts w:ascii="Times New Roman" w:hAnsi="Times New Roman" w:cs="Times New Roman"/>
          <w:sz w:val="28"/>
          <w:szCs w:val="28"/>
        </w:rPr>
        <w:t>3</w:t>
      </w:r>
      <w:r w:rsidRPr="000140CA">
        <w:rPr>
          <w:rFonts w:ascii="Times New Roman" w:hAnsi="Times New Roman" w:cs="Times New Roman"/>
          <w:sz w:val="28"/>
          <w:szCs w:val="28"/>
        </w:rPr>
        <w:t xml:space="preserve"> года, затрагивающие финансовое обеспечение </w:t>
      </w:r>
      <w:r w:rsidR="004750E7" w:rsidRPr="000140CA">
        <w:rPr>
          <w:rFonts w:ascii="Times New Roman" w:hAnsi="Times New Roman" w:cs="Times New Roman"/>
          <w:sz w:val="28"/>
          <w:szCs w:val="28"/>
        </w:rPr>
        <w:t>2</w:t>
      </w:r>
      <w:r w:rsidRPr="000140CA">
        <w:rPr>
          <w:rFonts w:ascii="Times New Roman" w:hAnsi="Times New Roman" w:cs="Times New Roman"/>
          <w:sz w:val="28"/>
          <w:szCs w:val="28"/>
        </w:rPr>
        <w:t xml:space="preserve"> муниципальны</w:t>
      </w:r>
      <w:r w:rsidR="004750E7" w:rsidRPr="000140CA">
        <w:rPr>
          <w:rFonts w:ascii="Times New Roman" w:hAnsi="Times New Roman" w:cs="Times New Roman"/>
          <w:sz w:val="28"/>
          <w:szCs w:val="28"/>
        </w:rPr>
        <w:t>х</w:t>
      </w:r>
      <w:r w:rsidRPr="000140CA">
        <w:rPr>
          <w:rFonts w:ascii="Times New Roman" w:hAnsi="Times New Roman" w:cs="Times New Roman"/>
          <w:sz w:val="28"/>
          <w:szCs w:val="28"/>
        </w:rPr>
        <w:t xml:space="preserve"> программ: </w:t>
      </w:r>
    </w:p>
    <w:p w14:paraId="4DDB7A02" w14:textId="7B103172" w:rsidR="00376D0D" w:rsidRPr="000140CA" w:rsidRDefault="00376D0D" w:rsidP="006725CD">
      <w:pPr>
        <w:spacing w:after="0"/>
        <w:ind w:firstLine="709"/>
        <w:jc w:val="both"/>
        <w:rPr>
          <w:rFonts w:ascii="Times New Roman" w:eastAsia="Times New Roman" w:hAnsi="Times New Roman" w:cs="Times New Roman"/>
          <w:color w:val="000000"/>
          <w:sz w:val="28"/>
          <w:szCs w:val="28"/>
        </w:rPr>
      </w:pPr>
      <w:r w:rsidRPr="000140CA">
        <w:rPr>
          <w:rFonts w:ascii="Times New Roman" w:hAnsi="Times New Roman" w:cs="Times New Roman"/>
          <w:sz w:val="28"/>
          <w:szCs w:val="28"/>
        </w:rPr>
        <w:t>«</w:t>
      </w:r>
      <w:r w:rsidRPr="000140CA">
        <w:rPr>
          <w:rFonts w:ascii="Times New Roman" w:eastAsia="Times New Roman" w:hAnsi="Times New Roman" w:cs="Times New Roman"/>
          <w:color w:val="000000"/>
          <w:sz w:val="28"/>
          <w:szCs w:val="28"/>
        </w:rPr>
        <w:t xml:space="preserve">Развитие местного самоуправления» - увеличение предлагается на </w:t>
      </w:r>
      <w:r w:rsidR="004750E7" w:rsidRPr="000140CA">
        <w:rPr>
          <w:rFonts w:ascii="Times New Roman" w:eastAsia="Times New Roman" w:hAnsi="Times New Roman" w:cs="Times New Roman"/>
          <w:color w:val="000000"/>
          <w:sz w:val="28"/>
          <w:szCs w:val="28"/>
        </w:rPr>
        <w:t>8,</w:t>
      </w:r>
      <w:r w:rsidR="00E90BEE" w:rsidRPr="000140CA">
        <w:rPr>
          <w:rFonts w:ascii="Times New Roman" w:eastAsia="Times New Roman" w:hAnsi="Times New Roman" w:cs="Times New Roman"/>
          <w:color w:val="000000"/>
          <w:sz w:val="28"/>
          <w:szCs w:val="28"/>
        </w:rPr>
        <w:t xml:space="preserve">1 </w:t>
      </w:r>
      <w:r w:rsidRPr="000140CA">
        <w:rPr>
          <w:rFonts w:ascii="Times New Roman" w:eastAsia="Times New Roman" w:hAnsi="Times New Roman" w:cs="Times New Roman"/>
          <w:color w:val="000000"/>
          <w:sz w:val="28"/>
          <w:szCs w:val="28"/>
        </w:rPr>
        <w:t>тыс. рублей;</w:t>
      </w:r>
    </w:p>
    <w:p w14:paraId="143F9559" w14:textId="37FAF367" w:rsidR="00376D0D" w:rsidRPr="000140CA" w:rsidRDefault="00376D0D" w:rsidP="006725CD">
      <w:pPr>
        <w:spacing w:after="0"/>
        <w:ind w:firstLine="709"/>
        <w:jc w:val="both"/>
        <w:rPr>
          <w:rFonts w:ascii="Times New Roman" w:eastAsia="Times New Roman" w:hAnsi="Times New Roman" w:cs="Times New Roman"/>
          <w:color w:val="000000"/>
          <w:sz w:val="28"/>
          <w:szCs w:val="28"/>
        </w:rPr>
      </w:pPr>
      <w:r w:rsidRPr="000140CA">
        <w:rPr>
          <w:rFonts w:ascii="Times New Roman" w:eastAsia="Times New Roman" w:hAnsi="Times New Roman" w:cs="Times New Roman"/>
          <w:color w:val="000000"/>
          <w:sz w:val="28"/>
          <w:szCs w:val="28"/>
        </w:rPr>
        <w:t xml:space="preserve">«Организация благоустройства» - увеличение предлагается на </w:t>
      </w:r>
      <w:r w:rsidR="00E90BEE" w:rsidRPr="000140CA">
        <w:rPr>
          <w:rFonts w:ascii="Times New Roman" w:eastAsia="Times New Roman" w:hAnsi="Times New Roman" w:cs="Times New Roman"/>
          <w:color w:val="000000"/>
          <w:sz w:val="28"/>
          <w:szCs w:val="28"/>
        </w:rPr>
        <w:t>37,4</w:t>
      </w:r>
      <w:r w:rsidRPr="000140CA">
        <w:rPr>
          <w:rFonts w:ascii="Times New Roman" w:eastAsia="Times New Roman" w:hAnsi="Times New Roman" w:cs="Times New Roman"/>
          <w:color w:val="000000"/>
          <w:sz w:val="28"/>
          <w:szCs w:val="28"/>
        </w:rPr>
        <w:t xml:space="preserve"> тыс. рублей</w:t>
      </w:r>
      <w:r w:rsidR="004750E7" w:rsidRPr="000140CA">
        <w:rPr>
          <w:rFonts w:ascii="Times New Roman" w:eastAsia="Times New Roman" w:hAnsi="Times New Roman" w:cs="Times New Roman"/>
          <w:color w:val="000000"/>
          <w:sz w:val="28"/>
          <w:szCs w:val="28"/>
        </w:rPr>
        <w:t>.</w:t>
      </w:r>
    </w:p>
    <w:p w14:paraId="0D2FBB8A" w14:textId="77777777" w:rsidR="000140CA" w:rsidRPr="000140CA" w:rsidRDefault="000140CA" w:rsidP="000140CA">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lastRenderedPageBreak/>
        <w:t>Подробная информация о предлагаемых изменениях расходов бюджета в 2023 году представлена в пояснительной записке к проекту решения.</w:t>
      </w:r>
    </w:p>
    <w:p w14:paraId="5C39DADE" w14:textId="41C72429" w:rsidR="00520889" w:rsidRPr="00927927" w:rsidRDefault="00520889" w:rsidP="00520889">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В результате вносимых изменений расходная часть бюджета поселения на 2023 год составит 4 099,3 тыс. рублей.</w:t>
      </w:r>
    </w:p>
    <w:p w14:paraId="65D6DEE5" w14:textId="77777777" w:rsidR="006725CD" w:rsidRPr="000140CA" w:rsidRDefault="006725CD" w:rsidP="006725CD">
      <w:pPr>
        <w:spacing w:before="100" w:after="100"/>
        <w:jc w:val="center"/>
        <w:rPr>
          <w:rFonts w:ascii="Times New Roman" w:hAnsi="Times New Roman" w:cs="Times New Roman"/>
          <w:b/>
          <w:sz w:val="28"/>
          <w:szCs w:val="28"/>
        </w:rPr>
      </w:pPr>
      <w:r w:rsidRPr="000140CA">
        <w:rPr>
          <w:rFonts w:ascii="Times New Roman" w:hAnsi="Times New Roman" w:cs="Times New Roman"/>
          <w:b/>
          <w:sz w:val="28"/>
          <w:szCs w:val="28"/>
        </w:rPr>
        <w:t>Дефицит бюджета</w:t>
      </w:r>
    </w:p>
    <w:p w14:paraId="7F31D393" w14:textId="55C339EF" w:rsidR="006725CD" w:rsidRPr="000140CA" w:rsidRDefault="006725CD" w:rsidP="006725CD">
      <w:pPr>
        <w:ind w:firstLine="709"/>
        <w:jc w:val="both"/>
        <w:rPr>
          <w:rFonts w:ascii="Times New Roman" w:hAnsi="Times New Roman" w:cs="Times New Roman"/>
          <w:sz w:val="28"/>
          <w:szCs w:val="28"/>
        </w:rPr>
      </w:pPr>
      <w:r w:rsidRPr="000140CA">
        <w:rPr>
          <w:rFonts w:ascii="Times New Roman" w:hAnsi="Times New Roman" w:cs="Times New Roman"/>
          <w:sz w:val="28"/>
          <w:szCs w:val="28"/>
        </w:rPr>
        <w:t xml:space="preserve">В результате предложенных корректировок </w:t>
      </w:r>
      <w:r w:rsidR="00520889" w:rsidRPr="000140CA">
        <w:rPr>
          <w:rFonts w:ascii="Times New Roman" w:hAnsi="Times New Roman" w:cs="Times New Roman"/>
          <w:sz w:val="28"/>
          <w:szCs w:val="28"/>
        </w:rPr>
        <w:t xml:space="preserve">доходной и </w:t>
      </w:r>
      <w:r w:rsidRPr="000140CA">
        <w:rPr>
          <w:rFonts w:ascii="Times New Roman" w:hAnsi="Times New Roman" w:cs="Times New Roman"/>
          <w:sz w:val="28"/>
          <w:szCs w:val="28"/>
        </w:rPr>
        <w:t>расходной части бюджета поселения в 202</w:t>
      </w:r>
      <w:r w:rsidR="00E0601F" w:rsidRPr="000140CA">
        <w:rPr>
          <w:rFonts w:ascii="Times New Roman" w:hAnsi="Times New Roman" w:cs="Times New Roman"/>
          <w:sz w:val="28"/>
          <w:szCs w:val="28"/>
        </w:rPr>
        <w:t>3</w:t>
      </w:r>
      <w:r w:rsidRPr="000140CA">
        <w:rPr>
          <w:rFonts w:ascii="Times New Roman" w:hAnsi="Times New Roman" w:cs="Times New Roman"/>
          <w:sz w:val="28"/>
          <w:szCs w:val="28"/>
        </w:rPr>
        <w:t xml:space="preserve"> году дефицит бюджета </w:t>
      </w:r>
      <w:r w:rsidR="00520889" w:rsidRPr="000140CA">
        <w:rPr>
          <w:rFonts w:ascii="Times New Roman" w:hAnsi="Times New Roman" w:cs="Times New Roman"/>
          <w:sz w:val="28"/>
          <w:szCs w:val="28"/>
        </w:rPr>
        <w:t>не меняется и составит 403,1 тыс. рублей.</w:t>
      </w:r>
    </w:p>
    <w:p w14:paraId="358EAD2F" w14:textId="77777777" w:rsidR="006725CD" w:rsidRPr="000140CA" w:rsidRDefault="006725CD" w:rsidP="006725CD">
      <w:pPr>
        <w:spacing w:before="100" w:after="100"/>
        <w:jc w:val="center"/>
        <w:rPr>
          <w:rFonts w:ascii="Times New Roman" w:hAnsi="Times New Roman" w:cs="Times New Roman"/>
          <w:b/>
          <w:sz w:val="28"/>
          <w:szCs w:val="28"/>
        </w:rPr>
      </w:pPr>
      <w:r w:rsidRPr="000140CA">
        <w:rPr>
          <w:rFonts w:ascii="Times New Roman" w:hAnsi="Times New Roman" w:cs="Times New Roman"/>
          <w:b/>
          <w:sz w:val="28"/>
          <w:szCs w:val="28"/>
        </w:rPr>
        <w:t xml:space="preserve">Выводы </w:t>
      </w:r>
    </w:p>
    <w:p w14:paraId="3D96A470" w14:textId="77777777" w:rsidR="006725CD" w:rsidRPr="00927927" w:rsidRDefault="006725CD" w:rsidP="006725CD">
      <w:pPr>
        <w:spacing w:after="0"/>
        <w:ind w:firstLine="709"/>
        <w:jc w:val="both"/>
        <w:rPr>
          <w:rFonts w:ascii="Times New Roman" w:hAnsi="Times New Roman" w:cs="Times New Roman"/>
          <w:sz w:val="28"/>
          <w:szCs w:val="28"/>
        </w:rPr>
      </w:pPr>
      <w:r w:rsidRPr="000140CA">
        <w:rPr>
          <w:rFonts w:ascii="Times New Roman" w:hAnsi="Times New Roman" w:cs="Times New Roman"/>
          <w:sz w:val="28"/>
          <w:szCs w:val="28"/>
        </w:rPr>
        <w:t>Заключение Контрольно-счетной комиссии на проект Решения подготовлено в соответствии с Положением Контрольно-счетной комиссии, утвержденным решением Тужинской районной Думы от 13.12.2021 № 4/25, Соглашением о передаче полномочий по осуществлению внешнего муниципального финансового контроля</w:t>
      </w:r>
      <w:r w:rsidRPr="00927927">
        <w:rPr>
          <w:rFonts w:ascii="Times New Roman" w:hAnsi="Times New Roman" w:cs="Times New Roman"/>
          <w:sz w:val="28"/>
          <w:szCs w:val="28"/>
        </w:rPr>
        <w:t xml:space="preserve"> от 03.04.2012.</w:t>
      </w:r>
    </w:p>
    <w:p w14:paraId="572F37A6" w14:textId="3B1AA474" w:rsidR="006725CD" w:rsidRPr="00927927" w:rsidRDefault="006725CD" w:rsidP="006725CD">
      <w:pPr>
        <w:spacing w:after="0"/>
        <w:ind w:firstLine="709"/>
        <w:jc w:val="both"/>
        <w:rPr>
          <w:rFonts w:ascii="Times New Roman" w:hAnsi="Times New Roman" w:cs="Times New Roman"/>
          <w:sz w:val="28"/>
          <w:szCs w:val="28"/>
        </w:rPr>
      </w:pPr>
      <w:r w:rsidRPr="00927927">
        <w:rPr>
          <w:rFonts w:ascii="Times New Roman" w:hAnsi="Times New Roman" w:cs="Times New Roman"/>
          <w:sz w:val="28"/>
          <w:szCs w:val="28"/>
        </w:rPr>
        <w:t>Проектом Решения планируется изменение основных характеристик бюджета муниципального образования Михайловское сельское поселение на 202</w:t>
      </w:r>
      <w:r w:rsidR="00E0601F" w:rsidRPr="00927927">
        <w:rPr>
          <w:rFonts w:ascii="Times New Roman" w:hAnsi="Times New Roman" w:cs="Times New Roman"/>
          <w:sz w:val="28"/>
          <w:szCs w:val="28"/>
        </w:rPr>
        <w:t>3</w:t>
      </w:r>
      <w:r w:rsidRPr="00927927">
        <w:rPr>
          <w:rFonts w:ascii="Times New Roman" w:hAnsi="Times New Roman" w:cs="Times New Roman"/>
          <w:sz w:val="28"/>
          <w:szCs w:val="28"/>
        </w:rPr>
        <w:t xml:space="preserve"> год:</w:t>
      </w:r>
    </w:p>
    <w:p w14:paraId="4976C8C6" w14:textId="3677A320" w:rsidR="006725CD" w:rsidRPr="00927927" w:rsidRDefault="006725CD" w:rsidP="006725CD">
      <w:pPr>
        <w:spacing w:after="0"/>
        <w:ind w:firstLine="709"/>
        <w:jc w:val="both"/>
        <w:rPr>
          <w:rFonts w:ascii="Times New Roman" w:hAnsi="Times New Roman" w:cs="Times New Roman"/>
          <w:sz w:val="28"/>
          <w:szCs w:val="28"/>
        </w:rPr>
      </w:pPr>
      <w:r w:rsidRPr="00927927">
        <w:rPr>
          <w:rFonts w:ascii="Times New Roman" w:hAnsi="Times New Roman" w:cs="Times New Roman"/>
          <w:sz w:val="28"/>
          <w:szCs w:val="28"/>
        </w:rPr>
        <w:t xml:space="preserve">доходы бюджета </w:t>
      </w:r>
      <w:r w:rsidR="00520889">
        <w:rPr>
          <w:rFonts w:ascii="Times New Roman" w:hAnsi="Times New Roman" w:cs="Times New Roman"/>
          <w:sz w:val="28"/>
          <w:szCs w:val="28"/>
        </w:rPr>
        <w:t>увеличиваются на 45,5 тыс. рублей</w:t>
      </w:r>
      <w:r w:rsidR="00E0601F" w:rsidRPr="00927927">
        <w:rPr>
          <w:rFonts w:ascii="Times New Roman" w:hAnsi="Times New Roman" w:cs="Times New Roman"/>
          <w:sz w:val="28"/>
          <w:szCs w:val="28"/>
        </w:rPr>
        <w:t xml:space="preserve"> и состав</w:t>
      </w:r>
      <w:r w:rsidR="00520889">
        <w:rPr>
          <w:rFonts w:ascii="Times New Roman" w:hAnsi="Times New Roman" w:cs="Times New Roman"/>
          <w:sz w:val="28"/>
          <w:szCs w:val="28"/>
        </w:rPr>
        <w:t>я</w:t>
      </w:r>
      <w:r w:rsidR="00E0601F" w:rsidRPr="00927927">
        <w:rPr>
          <w:rFonts w:ascii="Times New Roman" w:hAnsi="Times New Roman" w:cs="Times New Roman"/>
          <w:sz w:val="28"/>
          <w:szCs w:val="28"/>
        </w:rPr>
        <w:t xml:space="preserve">т </w:t>
      </w:r>
      <w:r w:rsidR="00520889">
        <w:rPr>
          <w:rFonts w:ascii="Times New Roman" w:hAnsi="Times New Roman" w:cs="Times New Roman"/>
          <w:sz w:val="28"/>
          <w:szCs w:val="28"/>
        </w:rPr>
        <w:t>3 696,2</w:t>
      </w:r>
      <w:r w:rsidR="00E0601F" w:rsidRPr="00927927">
        <w:rPr>
          <w:rFonts w:ascii="Times New Roman" w:hAnsi="Times New Roman" w:cs="Times New Roman"/>
          <w:sz w:val="28"/>
          <w:szCs w:val="28"/>
        </w:rPr>
        <w:t xml:space="preserve"> тыс. рублей</w:t>
      </w:r>
      <w:r w:rsidRPr="00927927">
        <w:rPr>
          <w:rFonts w:ascii="Times New Roman" w:hAnsi="Times New Roman" w:cs="Times New Roman"/>
          <w:sz w:val="28"/>
          <w:szCs w:val="28"/>
        </w:rPr>
        <w:t>;</w:t>
      </w:r>
    </w:p>
    <w:p w14:paraId="6D013C3A" w14:textId="70DBD6BC" w:rsidR="006725CD" w:rsidRPr="00927927" w:rsidRDefault="006725CD" w:rsidP="006725CD">
      <w:pPr>
        <w:spacing w:after="0"/>
        <w:ind w:firstLine="709"/>
        <w:jc w:val="both"/>
        <w:rPr>
          <w:rFonts w:ascii="Times New Roman" w:hAnsi="Times New Roman" w:cs="Times New Roman"/>
          <w:sz w:val="28"/>
          <w:szCs w:val="28"/>
        </w:rPr>
      </w:pPr>
      <w:r w:rsidRPr="00927927">
        <w:rPr>
          <w:rFonts w:ascii="Times New Roman" w:hAnsi="Times New Roman" w:cs="Times New Roman"/>
          <w:sz w:val="28"/>
          <w:szCs w:val="28"/>
        </w:rPr>
        <w:t xml:space="preserve">расходы бюджета увеличиваются на </w:t>
      </w:r>
      <w:r w:rsidR="00520889">
        <w:rPr>
          <w:rFonts w:ascii="Times New Roman" w:hAnsi="Times New Roman" w:cs="Times New Roman"/>
          <w:sz w:val="28"/>
          <w:szCs w:val="28"/>
        </w:rPr>
        <w:t>45,5</w:t>
      </w:r>
      <w:r w:rsidRPr="00927927">
        <w:rPr>
          <w:rFonts w:ascii="Times New Roman" w:hAnsi="Times New Roman" w:cs="Times New Roman"/>
          <w:sz w:val="28"/>
          <w:szCs w:val="28"/>
        </w:rPr>
        <w:t xml:space="preserve"> тыс. рублей и составят </w:t>
      </w:r>
      <w:r w:rsidR="00520889">
        <w:rPr>
          <w:rFonts w:ascii="Times New Roman" w:hAnsi="Times New Roman" w:cs="Times New Roman"/>
          <w:sz w:val="28"/>
          <w:szCs w:val="28"/>
        </w:rPr>
        <w:t>4 099,3</w:t>
      </w:r>
      <w:r w:rsidR="00E0601F" w:rsidRPr="00927927">
        <w:rPr>
          <w:rFonts w:ascii="Times New Roman" w:hAnsi="Times New Roman" w:cs="Times New Roman"/>
          <w:sz w:val="28"/>
          <w:szCs w:val="28"/>
        </w:rPr>
        <w:t xml:space="preserve"> </w:t>
      </w:r>
      <w:r w:rsidRPr="00927927">
        <w:rPr>
          <w:rFonts w:ascii="Times New Roman" w:hAnsi="Times New Roman" w:cs="Times New Roman"/>
          <w:sz w:val="28"/>
          <w:szCs w:val="28"/>
        </w:rPr>
        <w:t>тыс. рублей;</w:t>
      </w:r>
    </w:p>
    <w:p w14:paraId="63707747" w14:textId="68B62664" w:rsidR="006725CD" w:rsidRPr="00927927" w:rsidRDefault="006725CD" w:rsidP="006725CD">
      <w:pPr>
        <w:spacing w:after="0"/>
        <w:ind w:firstLine="709"/>
        <w:jc w:val="both"/>
        <w:rPr>
          <w:rFonts w:ascii="Times New Roman" w:hAnsi="Times New Roman" w:cs="Times New Roman"/>
          <w:sz w:val="28"/>
          <w:szCs w:val="28"/>
        </w:rPr>
      </w:pPr>
      <w:r w:rsidRPr="00927927">
        <w:rPr>
          <w:rFonts w:ascii="Times New Roman" w:hAnsi="Times New Roman" w:cs="Times New Roman"/>
          <w:sz w:val="28"/>
          <w:szCs w:val="28"/>
        </w:rPr>
        <w:t xml:space="preserve">дефицит бюджета </w:t>
      </w:r>
      <w:r w:rsidR="00520889">
        <w:rPr>
          <w:rFonts w:ascii="Times New Roman" w:hAnsi="Times New Roman" w:cs="Times New Roman"/>
          <w:sz w:val="28"/>
          <w:szCs w:val="28"/>
        </w:rPr>
        <w:t>не меняется и составит</w:t>
      </w:r>
      <w:r w:rsidR="00E0601F" w:rsidRPr="00927927">
        <w:rPr>
          <w:rFonts w:ascii="Times New Roman" w:hAnsi="Times New Roman" w:cs="Times New Roman"/>
          <w:sz w:val="28"/>
          <w:szCs w:val="28"/>
        </w:rPr>
        <w:t xml:space="preserve"> 403,1</w:t>
      </w:r>
      <w:r w:rsidRPr="00927927">
        <w:rPr>
          <w:rFonts w:ascii="Times New Roman" w:hAnsi="Times New Roman" w:cs="Times New Roman"/>
          <w:sz w:val="28"/>
          <w:szCs w:val="28"/>
        </w:rPr>
        <w:t xml:space="preserve"> тыс. рублей</w:t>
      </w:r>
      <w:r w:rsidR="009523A0" w:rsidRPr="00927927">
        <w:rPr>
          <w:rFonts w:ascii="Times New Roman" w:hAnsi="Times New Roman" w:cs="Times New Roman"/>
          <w:sz w:val="28"/>
          <w:szCs w:val="28"/>
        </w:rPr>
        <w:t>.</w:t>
      </w:r>
    </w:p>
    <w:p w14:paraId="36E7CAFB" w14:textId="02380374" w:rsidR="00E0601F" w:rsidRDefault="00E0601F" w:rsidP="00E0601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соответствует нормам бюджетного законодательства.</w:t>
      </w:r>
    </w:p>
    <w:p w14:paraId="39E9371B" w14:textId="3D925EFD" w:rsidR="00E0601F" w:rsidRDefault="00E0601F" w:rsidP="009523A0">
      <w:pPr>
        <w:spacing w:after="0"/>
        <w:ind w:firstLine="709"/>
        <w:jc w:val="both"/>
        <w:rPr>
          <w:rFonts w:ascii="Times New Roman" w:hAnsi="Times New Roman" w:cs="Times New Roman"/>
          <w:sz w:val="28"/>
          <w:szCs w:val="28"/>
        </w:rPr>
      </w:pPr>
      <w:r w:rsidRPr="006725CD">
        <w:rPr>
          <w:rFonts w:ascii="Times New Roman" w:hAnsi="Times New Roman" w:cs="Times New Roman"/>
          <w:sz w:val="28"/>
          <w:szCs w:val="28"/>
        </w:rPr>
        <w:t>По результатам экспертизы проекта Решения замечания и предложения отсутствуют.</w:t>
      </w:r>
    </w:p>
    <w:p w14:paraId="5E608145" w14:textId="32E9D933" w:rsidR="006725CD" w:rsidRDefault="006725CD" w:rsidP="006725CD">
      <w:pPr>
        <w:spacing w:before="200"/>
        <w:ind w:firstLine="709"/>
        <w:jc w:val="both"/>
        <w:rPr>
          <w:rFonts w:ascii="Times New Roman" w:hAnsi="Times New Roman" w:cs="Times New Roman"/>
          <w:sz w:val="28"/>
          <w:szCs w:val="28"/>
        </w:rPr>
      </w:pPr>
      <w:r w:rsidRPr="006725CD">
        <w:rPr>
          <w:rFonts w:ascii="Times New Roman" w:hAnsi="Times New Roman" w:cs="Times New Roman"/>
          <w:sz w:val="28"/>
          <w:szCs w:val="28"/>
        </w:rPr>
        <w:t>Контрольно-счетная комиссия считает возможным принятие проекта решения Михайловской сельской Думы «О внесении изменений в решение Михайловской сельской Думы от 20.12.202</w:t>
      </w:r>
      <w:r w:rsidR="00E0601F">
        <w:rPr>
          <w:rFonts w:ascii="Times New Roman" w:hAnsi="Times New Roman" w:cs="Times New Roman"/>
          <w:sz w:val="28"/>
          <w:szCs w:val="28"/>
        </w:rPr>
        <w:t>2</w:t>
      </w:r>
      <w:r w:rsidRPr="006725CD">
        <w:rPr>
          <w:rFonts w:ascii="Times New Roman" w:hAnsi="Times New Roman" w:cs="Times New Roman"/>
          <w:sz w:val="28"/>
          <w:szCs w:val="28"/>
        </w:rPr>
        <w:t xml:space="preserve"> № </w:t>
      </w:r>
      <w:r w:rsidR="00E0601F">
        <w:rPr>
          <w:rFonts w:ascii="Times New Roman" w:hAnsi="Times New Roman" w:cs="Times New Roman"/>
          <w:sz w:val="28"/>
          <w:szCs w:val="28"/>
        </w:rPr>
        <w:t>3/16</w:t>
      </w:r>
      <w:r w:rsidRPr="006725CD">
        <w:rPr>
          <w:rFonts w:ascii="Times New Roman" w:hAnsi="Times New Roman" w:cs="Times New Roman"/>
          <w:sz w:val="28"/>
          <w:szCs w:val="28"/>
        </w:rPr>
        <w:t>».</w:t>
      </w:r>
    </w:p>
    <w:p w14:paraId="503E5B16" w14:textId="03392D01" w:rsidR="00927927" w:rsidRPr="006725CD" w:rsidRDefault="00927927" w:rsidP="006725CD">
      <w:pPr>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6A06E868" w14:textId="77777777" w:rsidR="00376D0D" w:rsidRPr="006725CD" w:rsidRDefault="00376D0D" w:rsidP="00376D0D">
      <w:pPr>
        <w:spacing w:before="200" w:after="0" w:line="240" w:lineRule="auto"/>
        <w:jc w:val="both"/>
        <w:rPr>
          <w:rFonts w:ascii="Times New Roman" w:hAnsi="Times New Roman" w:cs="Times New Roman"/>
          <w:sz w:val="28"/>
          <w:szCs w:val="28"/>
        </w:rPr>
      </w:pPr>
      <w:r w:rsidRPr="006725CD">
        <w:rPr>
          <w:rFonts w:ascii="Times New Roman" w:hAnsi="Times New Roman" w:cs="Times New Roman"/>
          <w:sz w:val="28"/>
          <w:szCs w:val="28"/>
        </w:rPr>
        <w:t>Председатель Контрольно-счетной</w:t>
      </w:r>
    </w:p>
    <w:p w14:paraId="018A54F5" w14:textId="77777777" w:rsidR="00927927" w:rsidRDefault="00376D0D" w:rsidP="00927927">
      <w:pPr>
        <w:spacing w:after="0" w:line="240" w:lineRule="auto"/>
        <w:jc w:val="both"/>
        <w:rPr>
          <w:rFonts w:ascii="Times New Roman" w:hAnsi="Times New Roman" w:cs="Times New Roman"/>
          <w:sz w:val="28"/>
          <w:szCs w:val="28"/>
        </w:rPr>
      </w:pPr>
      <w:r w:rsidRPr="006725CD">
        <w:rPr>
          <w:rFonts w:ascii="Times New Roman" w:hAnsi="Times New Roman" w:cs="Times New Roman"/>
          <w:sz w:val="28"/>
          <w:szCs w:val="28"/>
        </w:rPr>
        <w:t>комиссии Тужинского района                                                            Ю.В. Попов</w:t>
      </w:r>
      <w:r w:rsidR="00927927">
        <w:rPr>
          <w:rFonts w:ascii="Times New Roman" w:hAnsi="Times New Roman" w:cs="Times New Roman"/>
          <w:sz w:val="28"/>
          <w:szCs w:val="28"/>
        </w:rPr>
        <w:t>а</w:t>
      </w:r>
    </w:p>
    <w:p w14:paraId="017E8C48" w14:textId="679DDEA5" w:rsidR="00376D0D" w:rsidRDefault="00520889" w:rsidP="009279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06.07.2023</w:t>
      </w:r>
    </w:p>
    <w:sectPr w:rsidR="00376D0D" w:rsidSect="00E0601F">
      <w:headerReference w:type="default" r:id="rId8"/>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9853" w14:textId="77777777" w:rsidR="002E33CF" w:rsidRDefault="002E33CF" w:rsidP="002267B1">
      <w:pPr>
        <w:spacing w:after="0" w:line="240" w:lineRule="auto"/>
      </w:pPr>
      <w:r>
        <w:separator/>
      </w:r>
    </w:p>
  </w:endnote>
  <w:endnote w:type="continuationSeparator" w:id="0">
    <w:p w14:paraId="7255A600" w14:textId="77777777" w:rsidR="002E33CF" w:rsidRDefault="002E33CF" w:rsidP="0022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7592" w14:textId="77777777" w:rsidR="002E33CF" w:rsidRDefault="002E33CF" w:rsidP="002267B1">
      <w:pPr>
        <w:spacing w:after="0" w:line="240" w:lineRule="auto"/>
      </w:pPr>
      <w:r>
        <w:separator/>
      </w:r>
    </w:p>
  </w:footnote>
  <w:footnote w:type="continuationSeparator" w:id="0">
    <w:p w14:paraId="19153277" w14:textId="77777777" w:rsidR="002E33CF" w:rsidRDefault="002E33CF" w:rsidP="0022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751"/>
      <w:docPartObj>
        <w:docPartGallery w:val="Page Numbers (Top of Page)"/>
        <w:docPartUnique/>
      </w:docPartObj>
    </w:sdtPr>
    <w:sdtEndPr/>
    <w:sdtContent>
      <w:p w14:paraId="5178EBBD" w14:textId="77777777" w:rsidR="002267B1" w:rsidRDefault="00DE3A1E">
        <w:pPr>
          <w:pStyle w:val="a6"/>
          <w:jc w:val="center"/>
        </w:pPr>
        <w:r>
          <w:fldChar w:fldCharType="begin"/>
        </w:r>
        <w:r>
          <w:instrText xml:space="preserve"> PAGE   \* MERGEFORMAT </w:instrText>
        </w:r>
        <w:r>
          <w:fldChar w:fldCharType="separate"/>
        </w:r>
        <w:r w:rsidR="00A54CB5">
          <w:rPr>
            <w:noProof/>
          </w:rPr>
          <w:t>2</w:t>
        </w:r>
        <w:r>
          <w:rPr>
            <w:noProof/>
          </w:rPr>
          <w:fldChar w:fldCharType="end"/>
        </w:r>
      </w:p>
    </w:sdtContent>
  </w:sdt>
  <w:p w14:paraId="26F898EA" w14:textId="77777777" w:rsidR="002267B1" w:rsidRDefault="002267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1DC0"/>
    <w:rsid w:val="00012E59"/>
    <w:rsid w:val="000140CA"/>
    <w:rsid w:val="00023063"/>
    <w:rsid w:val="0005525F"/>
    <w:rsid w:val="0007432A"/>
    <w:rsid w:val="000B17A8"/>
    <w:rsid w:val="000B3990"/>
    <w:rsid w:val="00145B83"/>
    <w:rsid w:val="00160AFA"/>
    <w:rsid w:val="00160CE3"/>
    <w:rsid w:val="00167C02"/>
    <w:rsid w:val="00167E8F"/>
    <w:rsid w:val="00172DB5"/>
    <w:rsid w:val="00181B1E"/>
    <w:rsid w:val="00191773"/>
    <w:rsid w:val="001A12B0"/>
    <w:rsid w:val="001C337A"/>
    <w:rsid w:val="001E636A"/>
    <w:rsid w:val="001F6E5B"/>
    <w:rsid w:val="002267B1"/>
    <w:rsid w:val="00255D2D"/>
    <w:rsid w:val="00273E57"/>
    <w:rsid w:val="002C2F5D"/>
    <w:rsid w:val="002E07D0"/>
    <w:rsid w:val="002E33CF"/>
    <w:rsid w:val="003076A8"/>
    <w:rsid w:val="00324EB9"/>
    <w:rsid w:val="003569EE"/>
    <w:rsid w:val="00376D0D"/>
    <w:rsid w:val="00393FAF"/>
    <w:rsid w:val="003B3938"/>
    <w:rsid w:val="003D3337"/>
    <w:rsid w:val="003E7F1D"/>
    <w:rsid w:val="00444184"/>
    <w:rsid w:val="00446F7F"/>
    <w:rsid w:val="00474130"/>
    <w:rsid w:val="004750E7"/>
    <w:rsid w:val="004B719C"/>
    <w:rsid w:val="004C5AE5"/>
    <w:rsid w:val="00520889"/>
    <w:rsid w:val="005474AE"/>
    <w:rsid w:val="005B2C13"/>
    <w:rsid w:val="005D78A0"/>
    <w:rsid w:val="005F3704"/>
    <w:rsid w:val="00606773"/>
    <w:rsid w:val="00654CC5"/>
    <w:rsid w:val="00656FC6"/>
    <w:rsid w:val="006725CD"/>
    <w:rsid w:val="006C069C"/>
    <w:rsid w:val="006C2434"/>
    <w:rsid w:val="006C268C"/>
    <w:rsid w:val="00733933"/>
    <w:rsid w:val="00743FDB"/>
    <w:rsid w:val="00752289"/>
    <w:rsid w:val="00787854"/>
    <w:rsid w:val="007B2891"/>
    <w:rsid w:val="007E0972"/>
    <w:rsid w:val="007E6ED0"/>
    <w:rsid w:val="007F0BC7"/>
    <w:rsid w:val="0080380A"/>
    <w:rsid w:val="00814B0E"/>
    <w:rsid w:val="00834077"/>
    <w:rsid w:val="00903A24"/>
    <w:rsid w:val="00927927"/>
    <w:rsid w:val="00936EE4"/>
    <w:rsid w:val="00942815"/>
    <w:rsid w:val="009523A0"/>
    <w:rsid w:val="00966191"/>
    <w:rsid w:val="00973621"/>
    <w:rsid w:val="00975F86"/>
    <w:rsid w:val="0099663E"/>
    <w:rsid w:val="009F4586"/>
    <w:rsid w:val="00A166AE"/>
    <w:rsid w:val="00A54CB5"/>
    <w:rsid w:val="00A60AB1"/>
    <w:rsid w:val="00A63FFD"/>
    <w:rsid w:val="00AE1EF3"/>
    <w:rsid w:val="00AF6408"/>
    <w:rsid w:val="00B22A45"/>
    <w:rsid w:val="00B35548"/>
    <w:rsid w:val="00B52C50"/>
    <w:rsid w:val="00BF62AF"/>
    <w:rsid w:val="00C0334B"/>
    <w:rsid w:val="00C05643"/>
    <w:rsid w:val="00C22A2B"/>
    <w:rsid w:val="00C521BF"/>
    <w:rsid w:val="00C52533"/>
    <w:rsid w:val="00C6255A"/>
    <w:rsid w:val="00C636CE"/>
    <w:rsid w:val="00C87787"/>
    <w:rsid w:val="00C93EB4"/>
    <w:rsid w:val="00CC5D62"/>
    <w:rsid w:val="00CC645E"/>
    <w:rsid w:val="00CE731B"/>
    <w:rsid w:val="00CF5AD9"/>
    <w:rsid w:val="00CF729B"/>
    <w:rsid w:val="00CF7BFB"/>
    <w:rsid w:val="00D10275"/>
    <w:rsid w:val="00D13958"/>
    <w:rsid w:val="00D15CD9"/>
    <w:rsid w:val="00D63FC3"/>
    <w:rsid w:val="00D81FFE"/>
    <w:rsid w:val="00D8281A"/>
    <w:rsid w:val="00D860E5"/>
    <w:rsid w:val="00DB7078"/>
    <w:rsid w:val="00DD60A9"/>
    <w:rsid w:val="00DE3A1E"/>
    <w:rsid w:val="00E01E7B"/>
    <w:rsid w:val="00E0601F"/>
    <w:rsid w:val="00E40CF6"/>
    <w:rsid w:val="00E61DC0"/>
    <w:rsid w:val="00E90BEE"/>
    <w:rsid w:val="00ED4F55"/>
    <w:rsid w:val="00F02570"/>
    <w:rsid w:val="00F34BE0"/>
    <w:rsid w:val="00F50337"/>
    <w:rsid w:val="00F6474A"/>
    <w:rsid w:val="00F81A0A"/>
    <w:rsid w:val="00F844C2"/>
    <w:rsid w:val="00FA096E"/>
    <w:rsid w:val="00FA1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4940"/>
  <w15:docId w15:val="{E6999A46-AF4B-4F41-881C-D162E65D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DC0"/>
    <w:rPr>
      <w:rFonts w:ascii="Tahoma" w:hAnsi="Tahoma" w:cs="Tahoma"/>
      <w:sz w:val="16"/>
      <w:szCs w:val="16"/>
    </w:rPr>
  </w:style>
  <w:style w:type="table" w:styleId="a5">
    <w:name w:val="Table Grid"/>
    <w:basedOn w:val="a1"/>
    <w:uiPriority w:val="59"/>
    <w:rsid w:val="00E61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26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67B1"/>
  </w:style>
  <w:style w:type="paragraph" w:styleId="a8">
    <w:name w:val="footer"/>
    <w:basedOn w:val="a"/>
    <w:link w:val="a9"/>
    <w:uiPriority w:val="99"/>
    <w:semiHidden/>
    <w:unhideWhenUsed/>
    <w:rsid w:val="002267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52123">
      <w:bodyDiv w:val="1"/>
      <w:marLeft w:val="0"/>
      <w:marRight w:val="0"/>
      <w:marTop w:val="0"/>
      <w:marBottom w:val="0"/>
      <w:divBdr>
        <w:top w:val="none" w:sz="0" w:space="0" w:color="auto"/>
        <w:left w:val="none" w:sz="0" w:space="0" w:color="auto"/>
        <w:bottom w:val="none" w:sz="0" w:space="0" w:color="auto"/>
        <w:right w:val="none" w:sz="0" w:space="0" w:color="auto"/>
      </w:divBdr>
    </w:div>
    <w:div w:id="1305425891">
      <w:bodyDiv w:val="1"/>
      <w:marLeft w:val="0"/>
      <w:marRight w:val="0"/>
      <w:marTop w:val="0"/>
      <w:marBottom w:val="0"/>
      <w:divBdr>
        <w:top w:val="none" w:sz="0" w:space="0" w:color="auto"/>
        <w:left w:val="none" w:sz="0" w:space="0" w:color="auto"/>
        <w:bottom w:val="none" w:sz="0" w:space="0" w:color="auto"/>
        <w:right w:val="none" w:sz="0" w:space="0" w:color="auto"/>
      </w:divBdr>
    </w:div>
    <w:div w:id="13755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83D-427D-4310-B396-7CC7AA0E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RFOKontrol</dc:creator>
  <cp:keywords/>
  <dc:description/>
  <cp:lastModifiedBy>КСК</cp:lastModifiedBy>
  <cp:revision>47</cp:revision>
  <cp:lastPrinted>2023-07-06T07:29:00Z</cp:lastPrinted>
  <dcterms:created xsi:type="dcterms:W3CDTF">2021-12-17T07:25:00Z</dcterms:created>
  <dcterms:modified xsi:type="dcterms:W3CDTF">2023-07-06T07:36:00Z</dcterms:modified>
</cp:coreProperties>
</file>